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D806" w14:textId="18D39634" w:rsidR="00D76E13" w:rsidRPr="00490FE6" w:rsidRDefault="004D4431" w:rsidP="00D76E13">
      <w:pPr>
        <w:jc w:val="left"/>
        <w:rPr>
          <w:rFonts w:ascii="宋体" w:eastAsia="宋体" w:hAnsi="宋体"/>
          <w:b/>
          <w:bCs/>
          <w:sz w:val="24"/>
          <w:szCs w:val="24"/>
        </w:rPr>
      </w:pPr>
      <w:bookmarkStart w:id="0" w:name="_Hlk85468762"/>
      <w:r w:rsidRPr="00490FE6">
        <w:rPr>
          <w:rFonts w:ascii="宋体" w:eastAsia="宋体" w:hAnsi="宋体" w:hint="eastAsia"/>
          <w:b/>
          <w:bCs/>
          <w:sz w:val="24"/>
          <w:szCs w:val="24"/>
        </w:rPr>
        <w:t>【</w:t>
      </w:r>
      <w:r w:rsidR="00245C71" w:rsidRPr="00490FE6">
        <w:rPr>
          <w:rFonts w:ascii="宋体" w:eastAsia="宋体" w:hAnsi="宋体" w:hint="eastAsia"/>
          <w:b/>
          <w:bCs/>
          <w:sz w:val="24"/>
          <w:szCs w:val="24"/>
        </w:rPr>
        <w:t>北京秦藤</w:t>
      </w:r>
      <w:r w:rsidR="00D76E13" w:rsidRPr="00490FE6">
        <w:rPr>
          <w:rFonts w:ascii="宋体" w:eastAsia="宋体" w:hAnsi="宋体" w:hint="eastAsia"/>
          <w:b/>
          <w:bCs/>
          <w:sz w:val="24"/>
          <w:szCs w:val="24"/>
        </w:rPr>
        <w:t>中日物流与供应链大讲堂</w:t>
      </w:r>
      <w:r w:rsidRPr="00490FE6">
        <w:rPr>
          <w:rFonts w:ascii="宋体" w:eastAsia="宋体" w:hAnsi="宋体" w:hint="eastAsia"/>
          <w:b/>
          <w:bCs/>
          <w:sz w:val="24"/>
          <w:szCs w:val="24"/>
        </w:rPr>
        <w:t>】</w:t>
      </w:r>
    </w:p>
    <w:bookmarkEnd w:id="0"/>
    <w:p w14:paraId="161ED20D" w14:textId="77777777" w:rsidR="00D76E13" w:rsidRDefault="00D76E13" w:rsidP="004547FB">
      <w:pPr>
        <w:jc w:val="center"/>
        <w:rPr>
          <w:rFonts w:ascii="宋体" w:eastAsia="宋体" w:hAnsi="宋体"/>
          <w:sz w:val="28"/>
          <w:szCs w:val="28"/>
        </w:rPr>
      </w:pPr>
    </w:p>
    <w:p w14:paraId="0BCEDD69" w14:textId="77777777" w:rsidR="00490FE6" w:rsidRPr="005479BB" w:rsidRDefault="00490FE6" w:rsidP="00490FE6">
      <w:pPr>
        <w:jc w:val="center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5479BB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日本农产品流通体系建设与发展现状</w:t>
      </w:r>
    </w:p>
    <w:p w14:paraId="78488A19" w14:textId="77777777" w:rsidR="00490FE6" w:rsidRPr="001F41D4" w:rsidRDefault="00490FE6" w:rsidP="00490FE6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>系列讲座</w:t>
      </w:r>
    </w:p>
    <w:p w14:paraId="190A5AF5" w14:textId="77777777" w:rsidR="00F55DF4" w:rsidRDefault="00F55DF4" w:rsidP="00F55DF4">
      <w:pPr>
        <w:ind w:firstLineChars="800" w:firstLine="1587"/>
        <w:jc w:val="left"/>
        <w:rPr>
          <w:rFonts w:ascii="宋体" w:eastAsia="宋体" w:hAnsi="宋体" w:cs="Times New Roman"/>
          <w:color w:val="000000" w:themeColor="text1"/>
          <w:szCs w:val="21"/>
        </w:rPr>
      </w:pPr>
    </w:p>
    <w:p w14:paraId="7398AD61" w14:textId="4F15D370" w:rsidR="00F55DF4" w:rsidRPr="00314A11" w:rsidRDefault="00597D9D" w:rsidP="00597D9D">
      <w:pPr>
        <w:jc w:val="center"/>
        <w:rPr>
          <w:rFonts w:ascii="宋体" w:eastAsia="宋体" w:hAnsi="宋体" w:cs="Times New Roman"/>
          <w:b/>
          <w:bCs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Cs w:val="21"/>
        </w:rPr>
        <w:t xml:space="preserve"> </w:t>
      </w:r>
      <w:r w:rsidR="00F55DF4" w:rsidRPr="00314A11">
        <w:rPr>
          <w:rFonts w:ascii="宋体" w:eastAsia="宋体" w:hAnsi="宋体" w:cs="Times New Roman" w:hint="eastAsia"/>
          <w:b/>
          <w:bCs/>
          <w:color w:val="000000" w:themeColor="text1"/>
          <w:szCs w:val="21"/>
        </w:rPr>
        <w:t>主办：</w:t>
      </w:r>
      <w:proofErr w:type="gramStart"/>
      <w:r w:rsidR="00F55DF4" w:rsidRPr="00314A11">
        <w:rPr>
          <w:rFonts w:ascii="宋体" w:eastAsia="宋体" w:hAnsi="宋体" w:cs="Times New Roman" w:hint="eastAsia"/>
          <w:b/>
          <w:bCs/>
          <w:color w:val="000000" w:themeColor="text1"/>
          <w:szCs w:val="21"/>
        </w:rPr>
        <w:t>北京秦藤中日</w:t>
      </w:r>
      <w:proofErr w:type="gramEnd"/>
      <w:r w:rsidR="00F55DF4" w:rsidRPr="00314A11">
        <w:rPr>
          <w:rFonts w:ascii="宋体" w:eastAsia="宋体" w:hAnsi="宋体" w:cs="Times New Roman" w:hint="eastAsia"/>
          <w:b/>
          <w:bCs/>
          <w:color w:val="000000" w:themeColor="text1"/>
          <w:szCs w:val="21"/>
        </w:rPr>
        <w:t>物流与供应</w:t>
      </w:r>
      <w:proofErr w:type="gramStart"/>
      <w:r w:rsidR="00F55DF4" w:rsidRPr="00314A11">
        <w:rPr>
          <w:rFonts w:ascii="宋体" w:eastAsia="宋体" w:hAnsi="宋体" w:cs="Times New Roman" w:hint="eastAsia"/>
          <w:b/>
          <w:bCs/>
          <w:color w:val="000000" w:themeColor="text1"/>
          <w:szCs w:val="21"/>
        </w:rPr>
        <w:t>链研究</w:t>
      </w:r>
      <w:proofErr w:type="gramEnd"/>
      <w:r w:rsidR="00F55DF4" w:rsidRPr="00314A11">
        <w:rPr>
          <w:rFonts w:ascii="宋体" w:eastAsia="宋体" w:hAnsi="宋体" w:cs="Times New Roman" w:hint="eastAsia"/>
          <w:b/>
          <w:bCs/>
          <w:color w:val="000000" w:themeColor="text1"/>
          <w:szCs w:val="21"/>
        </w:rPr>
        <w:t xml:space="preserve">联盟 </w:t>
      </w:r>
      <w:r w:rsidR="00F55DF4" w:rsidRPr="00314A11">
        <w:rPr>
          <w:rFonts w:ascii="宋体" w:eastAsia="宋体" w:hAnsi="宋体" w:cs="Times New Roman"/>
          <w:b/>
          <w:bCs/>
          <w:color w:val="000000" w:themeColor="text1"/>
          <w:szCs w:val="21"/>
        </w:rPr>
        <w:t xml:space="preserve">  </w:t>
      </w:r>
      <w:r w:rsidR="00F55DF4" w:rsidRPr="00314A11">
        <w:rPr>
          <w:rFonts w:ascii="宋体" w:eastAsia="宋体" w:hAnsi="宋体" w:cs="Times New Roman" w:hint="eastAsia"/>
          <w:b/>
          <w:bCs/>
          <w:color w:val="000000" w:themeColor="text1"/>
          <w:szCs w:val="21"/>
        </w:rPr>
        <w:t>北京</w:t>
      </w:r>
      <w:proofErr w:type="gramStart"/>
      <w:r w:rsidR="00F55DF4" w:rsidRPr="00314A11">
        <w:rPr>
          <w:rFonts w:ascii="宋体" w:eastAsia="宋体" w:hAnsi="宋体" w:cs="Times New Roman" w:hint="eastAsia"/>
          <w:b/>
          <w:bCs/>
          <w:color w:val="000000" w:themeColor="text1"/>
          <w:szCs w:val="21"/>
        </w:rPr>
        <w:t>秦藤供应</w:t>
      </w:r>
      <w:proofErr w:type="gramEnd"/>
      <w:r w:rsidR="00F55DF4" w:rsidRPr="00314A11">
        <w:rPr>
          <w:rFonts w:ascii="宋体" w:eastAsia="宋体" w:hAnsi="宋体" w:cs="Times New Roman" w:hint="eastAsia"/>
          <w:b/>
          <w:bCs/>
          <w:color w:val="000000" w:themeColor="text1"/>
          <w:szCs w:val="21"/>
        </w:rPr>
        <w:t>链研究所</w:t>
      </w:r>
    </w:p>
    <w:p w14:paraId="690BA410" w14:textId="3CA7053B" w:rsidR="00A0687E" w:rsidRPr="00A0687E" w:rsidRDefault="00F55DF4" w:rsidP="00597D9D">
      <w:pPr>
        <w:ind w:firstLineChars="700" w:firstLine="1395"/>
        <w:jc w:val="left"/>
        <w:rPr>
          <w:rFonts w:ascii="宋体" w:eastAsia="宋体" w:hAnsi="宋体" w:cs="Times New Roman"/>
          <w:b/>
          <w:bCs/>
          <w:color w:val="000000" w:themeColor="text1"/>
          <w:szCs w:val="21"/>
        </w:rPr>
      </w:pPr>
      <w:bookmarkStart w:id="1" w:name="_Hlk86421051"/>
      <w:r w:rsidRPr="00314A11">
        <w:rPr>
          <w:rFonts w:ascii="宋体" w:eastAsia="宋体" w:hAnsi="宋体" w:cs="Times New Roman" w:hint="eastAsia"/>
          <w:b/>
          <w:bCs/>
          <w:color w:val="000000" w:themeColor="text1"/>
          <w:szCs w:val="21"/>
        </w:rPr>
        <w:t>承办：北京秦藤物流咨询有限公司</w:t>
      </w:r>
      <w:bookmarkEnd w:id="1"/>
    </w:p>
    <w:p w14:paraId="70B9BE9B" w14:textId="77777777" w:rsidR="005507D9" w:rsidRPr="00A0687E" w:rsidRDefault="005507D9" w:rsidP="005507D9">
      <w:pPr>
        <w:pStyle w:val="a8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</w:rPr>
      </w:pPr>
    </w:p>
    <w:p w14:paraId="04445FC6" w14:textId="1222C34A" w:rsidR="007F45E4" w:rsidRPr="00490FE6" w:rsidRDefault="005507D9" w:rsidP="00EB4CFC">
      <w:pPr>
        <w:pStyle w:val="a8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加快农产品产地市场体系建设，实施“互联网+”农产品出村进城工程，加快发展农产品冷链物流，完善农产品流通体系，加大农产品分拣、加工、包装、预冷等一体化集配设施建设支持力度，加强特色农产品优势区生产基地现代流通基础设施建设</w:t>
      </w:r>
      <w:r w:rsidR="007F45E4">
        <w:rPr>
          <w:rFonts w:hint="eastAsia"/>
          <w:color w:val="333333"/>
        </w:rPr>
        <w:t>；与</w:t>
      </w:r>
      <w:r w:rsidR="007F45E4" w:rsidRPr="00490FE6">
        <w:rPr>
          <w:rFonts w:hint="eastAsia"/>
          <w:color w:val="333333"/>
        </w:rPr>
        <w:t>统筹农产品产地、集散地、销地批发市场建设，加强农产品物流骨干网络和冷链物流体系建设</w:t>
      </w:r>
      <w:r w:rsidR="00EB4CFC" w:rsidRPr="00490FE6">
        <w:rPr>
          <w:rFonts w:hint="eastAsia"/>
          <w:color w:val="333333"/>
        </w:rPr>
        <w:t>是国家对农产品流通体系建设的总体部署与建设目标</w:t>
      </w:r>
      <w:r w:rsidR="007F45E4" w:rsidRPr="00490FE6">
        <w:rPr>
          <w:rFonts w:hint="eastAsia"/>
          <w:color w:val="333333"/>
        </w:rPr>
        <w:t>。</w:t>
      </w:r>
    </w:p>
    <w:p w14:paraId="4F8F6D9C" w14:textId="3C2B2480" w:rsidR="00BE1D8A" w:rsidRPr="00490FE6" w:rsidRDefault="00B66586" w:rsidP="009833D5">
      <w:pPr>
        <w:ind w:firstLineChars="175" w:firstLine="4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4CF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为了更好地服务</w:t>
      </w:r>
      <w:r w:rsidR="009833D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于</w:t>
      </w:r>
      <w:r w:rsidR="00056E52" w:rsidRPr="00EB4CF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我国农产品流通</w:t>
      </w:r>
      <w:r w:rsidR="009833D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</w:t>
      </w:r>
      <w:r w:rsidR="00056E52" w:rsidRPr="00EB4CF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发展</w:t>
      </w:r>
      <w:r w:rsidRPr="00EB4CF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056E52" w:rsidRPr="00EB4CF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</w:t>
      </w:r>
      <w:r w:rsidR="00056E52" w:rsidRPr="00490FE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们</w:t>
      </w:r>
      <w:r w:rsidR="004C7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策划</w:t>
      </w:r>
      <w:r w:rsidR="00056E52" w:rsidRPr="00490FE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组织</w:t>
      </w:r>
      <w:r w:rsidR="004C7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了由中国农业大学、中国人民大学等高等院校</w:t>
      </w:r>
      <w:r w:rsidR="00374E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="00206D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曾</w:t>
      </w:r>
      <w:r w:rsidR="004C7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在日本留学访学回国</w:t>
      </w:r>
      <w:r w:rsidR="00206D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</w:t>
      </w:r>
      <w:r w:rsidR="004C7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专家</w:t>
      </w:r>
      <w:r w:rsidR="00374E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学者</w:t>
      </w:r>
      <w:r w:rsidR="004C7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组成的讲师团队</w:t>
      </w:r>
      <w:r w:rsidR="00EB4CFC" w:rsidRPr="00490FE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4C7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他们将</w:t>
      </w:r>
      <w:r w:rsidR="00374E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使用第一手资料</w:t>
      </w:r>
      <w:r w:rsidR="00206D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、多年的学术积累与研究成果</w:t>
      </w:r>
      <w:r w:rsidR="004C7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从不同角度分析解读</w:t>
      </w:r>
      <w:r w:rsidR="009833D5" w:rsidRPr="00490FE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日本农产品流通</w:t>
      </w:r>
      <w:r w:rsidR="004C7A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的政策、理论及实践特征</w:t>
      </w:r>
      <w:r w:rsidR="00206D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，供大家交流、借鉴与参考</w:t>
      </w:r>
      <w:r w:rsidR="00374E2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14:paraId="6512CBE4" w14:textId="5C20CC3E" w:rsidR="009833D5" w:rsidRPr="00490FE6" w:rsidRDefault="009833D5" w:rsidP="009833D5">
      <w:pPr>
        <w:ind w:firstLineChars="175" w:firstLine="4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FE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由于我们学术水平有限，不足之处，</w:t>
      </w:r>
      <w:r w:rsidR="00490FE6" w:rsidRPr="00490FE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敬请</w:t>
      </w:r>
      <w:r w:rsidRPr="00490FE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批评指正、切磋交流。</w:t>
      </w:r>
    </w:p>
    <w:p w14:paraId="09973141" w14:textId="1D24CE29" w:rsidR="00B66586" w:rsidRPr="00314A11" w:rsidRDefault="00B66586" w:rsidP="009833D5">
      <w:pPr>
        <w:ind w:firstLineChars="217" w:firstLine="496"/>
        <w:jc w:val="left"/>
        <w:rPr>
          <w:rFonts w:ascii="宋体" w:eastAsia="宋体" w:hAnsi="宋体"/>
          <w:sz w:val="24"/>
          <w:szCs w:val="24"/>
        </w:rPr>
      </w:pPr>
    </w:p>
    <w:p w14:paraId="04E179DD" w14:textId="3F99988C" w:rsidR="009833D5" w:rsidRPr="00B40FEF" w:rsidRDefault="009833D5" w:rsidP="009833D5">
      <w:pPr>
        <w:ind w:firstLineChars="175" w:firstLine="40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附件一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bookmarkStart w:id="2" w:name="_Hlk85464291"/>
      <w:r w:rsidR="00490FE6">
        <w:rPr>
          <w:rFonts w:ascii="宋体" w:eastAsia="宋体" w:hAnsi="宋体" w:cs="Times New Roman" w:hint="eastAsia"/>
          <w:sz w:val="24"/>
          <w:szCs w:val="24"/>
        </w:rPr>
        <w:t>课程</w:t>
      </w:r>
      <w:r w:rsidR="00206D1A">
        <w:rPr>
          <w:rFonts w:ascii="宋体" w:eastAsia="宋体" w:hAnsi="宋体" w:cs="Times New Roman" w:hint="eastAsia"/>
          <w:sz w:val="24"/>
          <w:szCs w:val="24"/>
        </w:rPr>
        <w:t>安排</w:t>
      </w:r>
    </w:p>
    <w:bookmarkEnd w:id="2"/>
    <w:p w14:paraId="590CBB12" w14:textId="059FE470" w:rsidR="009833D5" w:rsidRDefault="009833D5" w:rsidP="009833D5">
      <w:pPr>
        <w:ind w:firstLineChars="175" w:firstLine="40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附件二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="00314A11">
        <w:rPr>
          <w:rFonts w:ascii="宋体" w:eastAsia="宋体" w:hAnsi="宋体" w:cs="Times New Roman" w:hint="eastAsia"/>
          <w:sz w:val="24"/>
          <w:szCs w:val="24"/>
        </w:rPr>
        <w:t>事务安排</w:t>
      </w:r>
    </w:p>
    <w:p w14:paraId="42B8157C" w14:textId="028A221F" w:rsidR="00B8623A" w:rsidRPr="00B8623A" w:rsidRDefault="00B8623A" w:rsidP="00B8623A">
      <w:pPr>
        <w:ind w:firstLineChars="175" w:firstLine="400"/>
        <w:jc w:val="left"/>
        <w:rPr>
          <w:rFonts w:ascii="宋体" w:eastAsia="宋体" w:hAnsi="宋体" w:cs="Times New Roman"/>
          <w:sz w:val="24"/>
          <w:szCs w:val="24"/>
        </w:rPr>
      </w:pPr>
      <w:r w:rsidRPr="00B8623A">
        <w:rPr>
          <w:rFonts w:ascii="宋体" w:eastAsia="宋体" w:hAnsi="宋体" w:cs="Times New Roman" w:hint="eastAsia"/>
          <w:sz w:val="24"/>
          <w:szCs w:val="24"/>
        </w:rPr>
        <w:t xml:space="preserve">附件三 </w:t>
      </w:r>
      <w:r w:rsidRPr="00B8623A">
        <w:rPr>
          <w:rFonts w:ascii="宋体" w:eastAsia="宋体" w:hAnsi="宋体" w:cs="Times New Roman"/>
          <w:sz w:val="24"/>
          <w:szCs w:val="24"/>
        </w:rPr>
        <w:t xml:space="preserve"> </w:t>
      </w:r>
      <w:r w:rsidRPr="00B8623A">
        <w:rPr>
          <w:rFonts w:ascii="宋体" w:eastAsia="宋体" w:hAnsi="宋体" w:cs="Times New Roman" w:hint="eastAsia"/>
          <w:sz w:val="24"/>
          <w:szCs w:val="24"/>
        </w:rPr>
        <w:t>报名回执</w:t>
      </w:r>
    </w:p>
    <w:p w14:paraId="2A33D400" w14:textId="77777777" w:rsidR="00D76E13" w:rsidRDefault="00D76E13" w:rsidP="00425F21">
      <w:pPr>
        <w:ind w:firstLineChars="147" w:firstLine="336"/>
        <w:jc w:val="right"/>
        <w:rPr>
          <w:rFonts w:ascii="宋体" w:eastAsia="宋体" w:hAnsi="宋体"/>
          <w:sz w:val="24"/>
          <w:szCs w:val="24"/>
        </w:rPr>
      </w:pPr>
    </w:p>
    <w:p w14:paraId="2E661F30" w14:textId="6D7E87FD" w:rsidR="00C56B1C" w:rsidRDefault="00425F21" w:rsidP="00425F21">
      <w:pPr>
        <w:ind w:firstLineChars="147" w:firstLine="336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北京秦藤物流咨询有限公司</w:t>
      </w:r>
    </w:p>
    <w:p w14:paraId="58A5C585" w14:textId="53E94ACB" w:rsidR="000F2AF9" w:rsidRDefault="00425F21" w:rsidP="00374E27">
      <w:pPr>
        <w:ind w:right="228" w:firstLineChars="147" w:firstLine="336"/>
        <w:jc w:val="righ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年1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月</w:t>
      </w:r>
      <w:r w:rsidR="00314A11">
        <w:rPr>
          <w:rFonts w:ascii="宋体" w:eastAsia="宋体" w:hAnsi="宋体"/>
          <w:sz w:val="24"/>
          <w:szCs w:val="24"/>
        </w:rPr>
        <w:t>28</w:t>
      </w:r>
      <w:r>
        <w:rPr>
          <w:rFonts w:ascii="宋体" w:eastAsia="宋体" w:hAnsi="宋体" w:hint="eastAsia"/>
          <w:sz w:val="24"/>
          <w:szCs w:val="24"/>
        </w:rPr>
        <w:t>日</w:t>
      </w:r>
      <w:r w:rsidR="000F2AF9">
        <w:rPr>
          <w:rFonts w:ascii="宋体" w:eastAsia="宋体" w:hAnsi="宋体"/>
          <w:b/>
          <w:bCs/>
          <w:sz w:val="24"/>
          <w:szCs w:val="24"/>
        </w:rPr>
        <w:br w:type="page"/>
      </w:r>
    </w:p>
    <w:p w14:paraId="7C43116D" w14:textId="10EA607F" w:rsidR="00206D1A" w:rsidRPr="001F41D4" w:rsidRDefault="00206D1A" w:rsidP="00206D1A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bookmarkStart w:id="3" w:name="_Hlk84496272"/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附件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1F41D4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课程安排</w:t>
      </w:r>
    </w:p>
    <w:p w14:paraId="37A83F9B" w14:textId="77777777" w:rsidR="00F55DF4" w:rsidRPr="005479BB" w:rsidRDefault="00F55DF4" w:rsidP="00F55DF4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</w:p>
    <w:p w14:paraId="3C7A61B6" w14:textId="50802E05" w:rsidR="00F55DF4" w:rsidRDefault="00206D1A" w:rsidP="00F55DF4">
      <w:pPr>
        <w:jc w:val="center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《</w:t>
      </w:r>
      <w:r w:rsidR="00F55DF4" w:rsidRPr="005479BB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日本农产品流通体系建设与发展现状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》</w:t>
      </w:r>
      <w:r w:rsidR="00F55DF4" w:rsidRPr="005479BB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系列讲座</w:t>
      </w:r>
    </w:p>
    <w:p w14:paraId="60724850" w14:textId="73C7967E" w:rsidR="00206D1A" w:rsidRPr="00206D1A" w:rsidRDefault="00206D1A" w:rsidP="00F55DF4">
      <w:pPr>
        <w:jc w:val="center"/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课程安排</w:t>
      </w:r>
    </w:p>
    <w:p w14:paraId="2031EA47" w14:textId="77777777" w:rsidR="00F55DF4" w:rsidRPr="005479BB" w:rsidRDefault="00F55DF4" w:rsidP="00F55DF4">
      <w:pPr>
        <w:ind w:firstLineChars="200" w:firstLine="397"/>
        <w:jc w:val="left"/>
        <w:rPr>
          <w:rFonts w:ascii="宋体" w:eastAsia="宋体" w:hAnsi="宋体"/>
          <w:color w:val="000000" w:themeColor="text1"/>
          <w:szCs w:val="21"/>
        </w:rPr>
      </w:pPr>
      <w:bookmarkStart w:id="4" w:name="_Hlk82618451"/>
    </w:p>
    <w:p w14:paraId="35F5567F" w14:textId="77777777" w:rsidR="00F55DF4" w:rsidRPr="005479BB" w:rsidRDefault="00F55DF4" w:rsidP="00EB7453">
      <w:pPr>
        <w:tabs>
          <w:tab w:val="left" w:pos="1089"/>
        </w:tabs>
        <w:ind w:firstLineChars="200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第一讲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《日本农产品流通</w:t>
      </w:r>
      <w:r>
        <w:rPr>
          <w:rFonts w:ascii="宋体" w:eastAsia="宋体" w:hAnsi="宋体" w:hint="eastAsia"/>
          <w:color w:val="000000" w:themeColor="text1"/>
          <w:szCs w:val="21"/>
        </w:rPr>
        <w:t>体系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建设与发展现状系列讲座导论》</w:t>
      </w:r>
    </w:p>
    <w:p w14:paraId="20042287" w14:textId="77777777" w:rsidR="00F55DF4" w:rsidRPr="005479BB" w:rsidRDefault="00F55DF4" w:rsidP="00F55DF4">
      <w:pPr>
        <w:ind w:firstLineChars="607" w:firstLine="1204"/>
        <w:jc w:val="left"/>
        <w:rPr>
          <w:rFonts w:ascii="宋体" w:eastAsia="宋体" w:hAnsi="宋体"/>
          <w:color w:val="000000" w:themeColor="text1"/>
          <w:szCs w:val="21"/>
        </w:rPr>
      </w:pPr>
      <w:proofErr w:type="gramStart"/>
      <w:r w:rsidRPr="005479BB">
        <w:rPr>
          <w:rFonts w:ascii="宋体" w:eastAsia="宋体" w:hAnsi="宋体" w:hint="eastAsia"/>
          <w:color w:val="000000" w:themeColor="text1"/>
          <w:szCs w:val="21"/>
        </w:rPr>
        <w:t>孙前进</w:t>
      </w:r>
      <w:proofErr w:type="gramEnd"/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北京</w:t>
      </w:r>
      <w:proofErr w:type="gramStart"/>
      <w:r w:rsidRPr="005479BB">
        <w:rPr>
          <w:rFonts w:ascii="宋体" w:eastAsia="宋体" w:hAnsi="宋体" w:hint="eastAsia"/>
          <w:color w:val="000000" w:themeColor="text1"/>
          <w:szCs w:val="21"/>
        </w:rPr>
        <w:t>秦藤供应</w:t>
      </w:r>
      <w:proofErr w:type="gramEnd"/>
      <w:r w:rsidRPr="005479BB">
        <w:rPr>
          <w:rFonts w:ascii="宋体" w:eastAsia="宋体" w:hAnsi="宋体" w:hint="eastAsia"/>
          <w:color w:val="000000" w:themeColor="text1"/>
          <w:szCs w:val="21"/>
        </w:rPr>
        <w:t>链研究所所长、北京物资学院教授（退休）、留日博士</w:t>
      </w:r>
    </w:p>
    <w:p w14:paraId="59AD4718" w14:textId="77777777" w:rsidR="00F55DF4" w:rsidRPr="005479BB" w:rsidRDefault="00F55DF4" w:rsidP="00F55DF4">
      <w:pPr>
        <w:ind w:firstLineChars="200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第二讲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《日本农产品流通体系发展概况》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</w:p>
    <w:p w14:paraId="678D4A71" w14:textId="77777777" w:rsidR="00F55DF4" w:rsidRPr="005479BB" w:rsidRDefault="00F55DF4" w:rsidP="00F55DF4">
      <w:pPr>
        <w:ind w:firstLineChars="607" w:firstLine="1204"/>
        <w:jc w:val="left"/>
        <w:rPr>
          <w:rFonts w:ascii="宋体" w:eastAsia="宋体" w:hAnsi="宋体"/>
          <w:color w:val="000000" w:themeColor="text1"/>
          <w:szCs w:val="21"/>
        </w:rPr>
      </w:pPr>
      <w:proofErr w:type="gramStart"/>
      <w:r w:rsidRPr="005479BB">
        <w:rPr>
          <w:rFonts w:ascii="宋体" w:eastAsia="宋体" w:hAnsi="宋体" w:hint="eastAsia"/>
          <w:color w:val="000000" w:themeColor="text1"/>
          <w:szCs w:val="21"/>
        </w:rPr>
        <w:t>穆月英</w:t>
      </w:r>
      <w:proofErr w:type="gramEnd"/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中国农业大学经济管理学院教授、博导、留日博士</w:t>
      </w:r>
    </w:p>
    <w:p w14:paraId="326DD261" w14:textId="77777777" w:rsidR="00F55DF4" w:rsidRPr="005479BB" w:rsidRDefault="00F55DF4" w:rsidP="00F55DF4">
      <w:pPr>
        <w:ind w:firstLineChars="200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5479BB">
        <w:rPr>
          <w:rFonts w:ascii="宋体" w:eastAsia="宋体" w:hAnsi="宋体" w:cs="Times New Roman" w:hint="eastAsia"/>
          <w:color w:val="000000" w:themeColor="text1"/>
          <w:szCs w:val="21"/>
        </w:rPr>
        <w:t xml:space="preserve">第三讲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《日本农协与农产品流通》</w:t>
      </w:r>
    </w:p>
    <w:p w14:paraId="3A2C9A59" w14:textId="6FE49678" w:rsidR="00F55DF4" w:rsidRPr="005479BB" w:rsidRDefault="00F55DF4" w:rsidP="00F55DF4">
      <w:pPr>
        <w:ind w:firstLineChars="607" w:firstLine="1204"/>
        <w:jc w:val="left"/>
        <w:rPr>
          <w:rFonts w:ascii="宋体" w:eastAsia="宋体" w:hAnsi="宋体"/>
          <w:color w:val="000000" w:themeColor="text1"/>
          <w:szCs w:val="21"/>
        </w:rPr>
      </w:pPr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安玉发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中国农业大学经济管理学院教授、博导、留日博士</w:t>
      </w:r>
    </w:p>
    <w:p w14:paraId="5C2A0A44" w14:textId="77777777" w:rsidR="00F55DF4" w:rsidRPr="005479BB" w:rsidRDefault="00F55DF4" w:rsidP="00F55DF4">
      <w:pPr>
        <w:ind w:firstLineChars="200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第四讲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《日本农产品价格稳定制度与机制》</w:t>
      </w:r>
    </w:p>
    <w:p w14:paraId="53D8CCE9" w14:textId="77777777" w:rsidR="00F55DF4" w:rsidRPr="005479BB" w:rsidRDefault="00F55DF4" w:rsidP="00F55DF4">
      <w:pPr>
        <w:ind w:firstLineChars="607" w:firstLine="1204"/>
        <w:jc w:val="left"/>
        <w:rPr>
          <w:rFonts w:ascii="宋体" w:eastAsia="宋体" w:hAnsi="宋体"/>
          <w:color w:val="000000" w:themeColor="text1"/>
          <w:szCs w:val="21"/>
        </w:rPr>
      </w:pPr>
      <w:bookmarkStart w:id="5" w:name="_Hlk86128578"/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王志刚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中国人民大学农业与农村发展学院教授、博导、留日博士</w:t>
      </w:r>
    </w:p>
    <w:p w14:paraId="3F39EA4D" w14:textId="77777777" w:rsidR="00F55DF4" w:rsidRPr="005479BB" w:rsidRDefault="00F55DF4" w:rsidP="00F55DF4">
      <w:pPr>
        <w:ind w:firstLineChars="200" w:firstLine="397"/>
        <w:jc w:val="left"/>
        <w:rPr>
          <w:rFonts w:ascii="宋体" w:eastAsia="宋体" w:hAnsi="宋体"/>
          <w:color w:val="000000" w:themeColor="text1"/>
          <w:szCs w:val="21"/>
        </w:rPr>
      </w:pPr>
      <w:bookmarkStart w:id="6" w:name="_Hlk84584945"/>
      <w:bookmarkEnd w:id="5"/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第五讲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《日本农产品批发市场主要功能与特征》</w:t>
      </w:r>
    </w:p>
    <w:p w14:paraId="2BDE55C7" w14:textId="4269CCDA" w:rsidR="00F55DF4" w:rsidRPr="005479BB" w:rsidRDefault="00F55DF4" w:rsidP="00F55DF4">
      <w:pPr>
        <w:ind w:firstLineChars="607" w:firstLine="1204"/>
        <w:jc w:val="left"/>
        <w:rPr>
          <w:rFonts w:ascii="宋体" w:eastAsia="宋体" w:hAnsi="宋体"/>
          <w:color w:val="000000" w:themeColor="text1"/>
          <w:szCs w:val="21"/>
        </w:rPr>
      </w:pPr>
      <w:bookmarkStart w:id="7" w:name="_Hlk83580376"/>
      <w:bookmarkEnd w:id="6"/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安玉发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中国农业大学经济管理学院教授、博导、留日博士</w:t>
      </w:r>
      <w:r w:rsidR="00490FE6" w:rsidRPr="005479BB">
        <w:rPr>
          <w:rFonts w:ascii="宋体" w:eastAsia="宋体" w:hAnsi="宋体"/>
          <w:color w:val="000000" w:themeColor="text1"/>
          <w:szCs w:val="21"/>
        </w:rPr>
        <w:t xml:space="preserve"> </w:t>
      </w:r>
    </w:p>
    <w:p w14:paraId="0B8D89EA" w14:textId="77777777" w:rsidR="00F55DF4" w:rsidRPr="005479BB" w:rsidRDefault="00F55DF4" w:rsidP="00F55DF4">
      <w:pPr>
        <w:ind w:firstLineChars="200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第六讲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《日本农产品区域品牌保护制度》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</w:p>
    <w:bookmarkEnd w:id="4"/>
    <w:bookmarkEnd w:id="7"/>
    <w:p w14:paraId="4FF08895" w14:textId="77777777" w:rsidR="00F55DF4" w:rsidRPr="005479BB" w:rsidRDefault="00F55DF4" w:rsidP="00F55DF4">
      <w:pPr>
        <w:ind w:firstLineChars="607" w:firstLine="1204"/>
        <w:jc w:val="left"/>
        <w:rPr>
          <w:rFonts w:ascii="宋体" w:eastAsia="宋体" w:hAnsi="宋体"/>
          <w:color w:val="000000" w:themeColor="text1"/>
          <w:szCs w:val="21"/>
        </w:rPr>
      </w:pPr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王志刚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中国人民大学农业与农村发展学院教授、博导、留日博士</w:t>
      </w:r>
    </w:p>
    <w:p w14:paraId="59B4AD45" w14:textId="77777777" w:rsidR="00F55DF4" w:rsidRPr="005479BB" w:rsidRDefault="00F55DF4" w:rsidP="00F55DF4">
      <w:pPr>
        <w:ind w:firstLineChars="200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第七讲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《日本农产品流通及其盈利率的现状调查》</w:t>
      </w:r>
    </w:p>
    <w:p w14:paraId="0368148D" w14:textId="77777777" w:rsidR="00F55DF4" w:rsidRPr="005479BB" w:rsidRDefault="00F55DF4" w:rsidP="00F55DF4">
      <w:pPr>
        <w:ind w:firstLineChars="607" w:firstLine="1204"/>
        <w:jc w:val="left"/>
        <w:rPr>
          <w:rFonts w:ascii="宋体" w:eastAsia="宋体" w:hAnsi="宋体"/>
          <w:color w:val="000000" w:themeColor="text1"/>
          <w:szCs w:val="21"/>
        </w:rPr>
      </w:pPr>
      <w:proofErr w:type="gramStart"/>
      <w:r w:rsidRPr="005479BB">
        <w:rPr>
          <w:rFonts w:ascii="宋体" w:eastAsia="宋体" w:hAnsi="宋体" w:hint="eastAsia"/>
          <w:color w:val="000000" w:themeColor="text1"/>
          <w:szCs w:val="21"/>
        </w:rPr>
        <w:t>穆月英</w:t>
      </w:r>
      <w:proofErr w:type="gramEnd"/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中国农业大学经济管理学院教授、博导、留日博士</w:t>
      </w:r>
    </w:p>
    <w:p w14:paraId="4AE90897" w14:textId="77777777" w:rsidR="00F55DF4" w:rsidRPr="005479BB" w:rsidRDefault="00F55DF4" w:rsidP="00F55DF4">
      <w:pPr>
        <w:ind w:firstLineChars="200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第八讲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《日本农产品地产地销流通新模式》</w:t>
      </w:r>
    </w:p>
    <w:p w14:paraId="68FB5881" w14:textId="7349CC5A" w:rsidR="00F55DF4" w:rsidRPr="005479BB" w:rsidRDefault="00F55DF4" w:rsidP="00F55DF4">
      <w:pPr>
        <w:ind w:firstLineChars="607" w:firstLine="1204"/>
        <w:jc w:val="left"/>
        <w:rPr>
          <w:rFonts w:ascii="宋体" w:eastAsia="宋体" w:hAnsi="宋体"/>
          <w:color w:val="000000" w:themeColor="text1"/>
          <w:szCs w:val="21"/>
        </w:rPr>
      </w:pPr>
      <w:proofErr w:type="gramStart"/>
      <w:r w:rsidRPr="005479BB">
        <w:rPr>
          <w:rFonts w:ascii="宋体" w:eastAsia="宋体" w:hAnsi="宋体" w:hint="eastAsia"/>
          <w:color w:val="000000" w:themeColor="text1"/>
          <w:szCs w:val="21"/>
        </w:rPr>
        <w:t>李风荣</w:t>
      </w:r>
      <w:proofErr w:type="gramEnd"/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陕西理工大学经济管理学院教授、博士、（日本）京大、神大访问学者</w:t>
      </w:r>
    </w:p>
    <w:p w14:paraId="0D7F29ED" w14:textId="77777777" w:rsidR="00F55DF4" w:rsidRPr="005479BB" w:rsidRDefault="00F55DF4" w:rsidP="00F55DF4">
      <w:pPr>
        <w:ind w:firstLineChars="200" w:firstLine="397"/>
        <w:jc w:val="left"/>
        <w:rPr>
          <w:rFonts w:ascii="宋体" w:eastAsia="宋体" w:hAnsi="宋体"/>
          <w:color w:val="000000" w:themeColor="text1"/>
          <w:szCs w:val="21"/>
        </w:rPr>
      </w:pPr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第九讲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《日本农产品冷链物流体系建设与发展现状》</w:t>
      </w:r>
    </w:p>
    <w:p w14:paraId="62783380" w14:textId="77777777" w:rsidR="00F55DF4" w:rsidRPr="005479BB" w:rsidRDefault="00F55DF4" w:rsidP="00F55DF4">
      <w:pPr>
        <w:ind w:firstLineChars="607" w:firstLine="1204"/>
        <w:jc w:val="left"/>
        <w:rPr>
          <w:rFonts w:ascii="宋体" w:eastAsia="宋体" w:hAnsi="宋体"/>
          <w:color w:val="000000" w:themeColor="text1"/>
          <w:szCs w:val="21"/>
        </w:rPr>
      </w:pPr>
      <w:proofErr w:type="gramStart"/>
      <w:r w:rsidRPr="005479BB">
        <w:rPr>
          <w:rFonts w:ascii="宋体" w:eastAsia="宋体" w:hAnsi="宋体" w:hint="eastAsia"/>
          <w:color w:val="000000" w:themeColor="text1"/>
          <w:szCs w:val="21"/>
        </w:rPr>
        <w:t>孙前进</w:t>
      </w:r>
      <w:proofErr w:type="gramEnd"/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北京</w:t>
      </w:r>
      <w:proofErr w:type="gramStart"/>
      <w:r w:rsidRPr="005479BB">
        <w:rPr>
          <w:rFonts w:ascii="宋体" w:eastAsia="宋体" w:hAnsi="宋体" w:hint="eastAsia"/>
          <w:color w:val="000000" w:themeColor="text1"/>
          <w:szCs w:val="21"/>
        </w:rPr>
        <w:t>秦藤供应</w:t>
      </w:r>
      <w:proofErr w:type="gramEnd"/>
      <w:r w:rsidRPr="005479BB">
        <w:rPr>
          <w:rFonts w:ascii="宋体" w:eastAsia="宋体" w:hAnsi="宋体" w:hint="eastAsia"/>
          <w:color w:val="000000" w:themeColor="text1"/>
          <w:szCs w:val="21"/>
        </w:rPr>
        <w:t>链研究所所长、北京物资学院教授（退休）、留日博士</w:t>
      </w:r>
    </w:p>
    <w:p w14:paraId="385C9D80" w14:textId="77777777" w:rsidR="00F55DF4" w:rsidRPr="005479BB" w:rsidRDefault="00F55DF4" w:rsidP="00F55DF4">
      <w:pPr>
        <w:ind w:firstLineChars="200" w:firstLine="397"/>
        <w:jc w:val="left"/>
        <w:rPr>
          <w:rFonts w:ascii="宋体" w:eastAsia="宋体" w:hAnsi="宋体"/>
          <w:color w:val="000000" w:themeColor="text1"/>
          <w:szCs w:val="21"/>
        </w:rPr>
      </w:pPr>
      <w:bookmarkStart w:id="8" w:name="_Hlk86049225"/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第十讲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《日本农产品食品安全保障机制》</w:t>
      </w:r>
    </w:p>
    <w:p w14:paraId="69D19144" w14:textId="7AB9B8AC" w:rsidR="00096D98" w:rsidRPr="001A0F17" w:rsidRDefault="00F55DF4" w:rsidP="001A0F17">
      <w:pPr>
        <w:ind w:firstLineChars="607" w:firstLine="1204"/>
        <w:jc w:val="left"/>
        <w:rPr>
          <w:rFonts w:ascii="宋体" w:eastAsia="宋体" w:hAnsi="宋体"/>
          <w:color w:val="000000" w:themeColor="text1"/>
          <w:szCs w:val="21"/>
        </w:rPr>
      </w:pPr>
      <w:r w:rsidRPr="005479BB">
        <w:rPr>
          <w:rFonts w:ascii="宋体" w:eastAsia="宋体" w:hAnsi="宋体" w:hint="eastAsia"/>
          <w:color w:val="000000" w:themeColor="text1"/>
          <w:szCs w:val="21"/>
        </w:rPr>
        <w:t xml:space="preserve">张文胜 </w:t>
      </w:r>
      <w:r w:rsidRPr="005479BB">
        <w:rPr>
          <w:rFonts w:ascii="宋体" w:eastAsia="宋体" w:hAnsi="宋体"/>
          <w:color w:val="000000" w:themeColor="text1"/>
          <w:szCs w:val="21"/>
        </w:rPr>
        <w:t xml:space="preserve"> </w:t>
      </w:r>
      <w:r w:rsidRPr="005479BB">
        <w:rPr>
          <w:rFonts w:ascii="宋体" w:eastAsia="宋体" w:hAnsi="宋体" w:hint="eastAsia"/>
          <w:color w:val="000000" w:themeColor="text1"/>
          <w:szCs w:val="21"/>
        </w:rPr>
        <w:t>天津科技大学经济与管理学院教授、留日博士</w:t>
      </w:r>
      <w:bookmarkEnd w:id="8"/>
    </w:p>
    <w:bookmarkEnd w:id="3"/>
    <w:p w14:paraId="680FAF6A" w14:textId="6C8EEF42" w:rsidR="00542280" w:rsidRDefault="00542280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br w:type="page"/>
      </w:r>
    </w:p>
    <w:p w14:paraId="46867BC2" w14:textId="5869E056" w:rsidR="00F55DF4" w:rsidRPr="001F41D4" w:rsidRDefault="00F55DF4" w:rsidP="00F55DF4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bookmarkStart w:id="9" w:name="_Hlk85471214"/>
      <w:bookmarkStart w:id="10" w:name="_Hlk86422845"/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 xml:space="preserve">附件二 </w:t>
      </w:r>
      <w:r w:rsidRPr="001F41D4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>事务安排</w:t>
      </w:r>
    </w:p>
    <w:bookmarkEnd w:id="10"/>
    <w:p w14:paraId="3046A1B0" w14:textId="77777777" w:rsidR="00F55DF4" w:rsidRPr="001F41D4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0B5991B" w14:textId="77777777" w:rsidR="00F55DF4" w:rsidRPr="00D71F3E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1．参加</w:t>
      </w:r>
      <w:r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对象</w:t>
      </w:r>
    </w:p>
    <w:p w14:paraId="71BF752D" w14:textId="4AE7371F" w:rsidR="00F55DF4" w:rsidRPr="00D9254D" w:rsidRDefault="00F55DF4" w:rsidP="00590839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全国高等院校、职业院校物流与供应</w:t>
      </w:r>
      <w:proofErr w:type="gramStart"/>
      <w:r w:rsidRPr="00D9254D">
        <w:rPr>
          <w:rFonts w:ascii="宋体" w:eastAsia="宋体" w:hAnsi="宋体" w:cs="Times New Roman" w:hint="eastAsia"/>
          <w:szCs w:val="21"/>
        </w:rPr>
        <w:t>链专业</w:t>
      </w:r>
      <w:proofErr w:type="gramEnd"/>
      <w:r w:rsidRPr="00D9254D">
        <w:rPr>
          <w:rFonts w:ascii="宋体" w:eastAsia="宋体" w:hAnsi="宋体" w:cs="Times New Roman" w:hint="eastAsia"/>
          <w:szCs w:val="21"/>
        </w:rPr>
        <w:t>青年教师，研究单位青年学者、在读博士硕士生、地方政府商务</w:t>
      </w:r>
      <w:r w:rsidRPr="00D9254D">
        <w:rPr>
          <w:rFonts w:ascii="宋体" w:eastAsia="宋体" w:hAnsi="宋体" w:cs="Times New Roman"/>
          <w:szCs w:val="21"/>
        </w:rPr>
        <w:t>、</w:t>
      </w:r>
      <w:r w:rsidR="00314A11">
        <w:rPr>
          <w:rFonts w:ascii="宋体" w:eastAsia="宋体" w:hAnsi="宋体" w:cs="Times New Roman" w:hint="eastAsia"/>
          <w:szCs w:val="21"/>
        </w:rPr>
        <w:t>农业、</w:t>
      </w:r>
      <w:r w:rsidRPr="00D9254D">
        <w:rPr>
          <w:rFonts w:ascii="宋体" w:eastAsia="宋体" w:hAnsi="宋体" w:cs="Times New Roman"/>
          <w:szCs w:val="21"/>
        </w:rPr>
        <w:t>运输等</w:t>
      </w:r>
      <w:r w:rsidRPr="00D9254D">
        <w:rPr>
          <w:rFonts w:ascii="宋体" w:eastAsia="宋体" w:hAnsi="宋体" w:cs="Times New Roman" w:hint="eastAsia"/>
          <w:szCs w:val="21"/>
        </w:rPr>
        <w:t>有关部门官员、物流与</w:t>
      </w:r>
      <w:r w:rsidR="00314A11">
        <w:rPr>
          <w:rFonts w:ascii="宋体" w:eastAsia="宋体" w:hAnsi="宋体" w:cs="Times New Roman" w:hint="eastAsia"/>
          <w:szCs w:val="21"/>
        </w:rPr>
        <w:t>农产品流通</w:t>
      </w:r>
      <w:r w:rsidRPr="00D9254D">
        <w:rPr>
          <w:rFonts w:ascii="宋体" w:eastAsia="宋体" w:hAnsi="宋体" w:cs="Times New Roman" w:hint="eastAsia"/>
          <w:szCs w:val="21"/>
        </w:rPr>
        <w:t>企业中层以上管理人员。</w:t>
      </w:r>
    </w:p>
    <w:p w14:paraId="58FF2D6B" w14:textId="4DCCC3C2" w:rsidR="00F55DF4" w:rsidRPr="00590839" w:rsidRDefault="00A0687E" w:rsidP="00590839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A0687E">
        <w:rPr>
          <w:rFonts w:ascii="宋体" w:eastAsia="宋体" w:hAnsi="宋体" w:cs="Times New Roman" w:hint="eastAsia"/>
          <w:szCs w:val="21"/>
        </w:rPr>
        <w:t>网址：</w:t>
      </w:r>
      <w:r w:rsidR="00965FB6" w:rsidRPr="00965FB6">
        <w:rPr>
          <w:rFonts w:ascii="宋体" w:eastAsia="宋体" w:hAnsi="宋体" w:cs="Times New Roman"/>
          <w:szCs w:val="21"/>
        </w:rPr>
        <w:t>http://www.jpwlkc.com/html/rbncplt/</w:t>
      </w:r>
    </w:p>
    <w:p w14:paraId="740BCA15" w14:textId="77777777" w:rsidR="00965FB6" w:rsidRDefault="00965FB6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507E3544" w14:textId="437ED706" w:rsidR="00F55DF4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2</w:t>
      </w:r>
      <w:r w:rsidRPr="00F110A0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讲座时间</w:t>
      </w:r>
    </w:p>
    <w:p w14:paraId="14CE51EA" w14:textId="6EE85C43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开讲时间：2</w:t>
      </w:r>
      <w:r w:rsidRPr="00D9254D">
        <w:rPr>
          <w:rFonts w:ascii="宋体" w:eastAsia="宋体" w:hAnsi="宋体" w:cs="Times New Roman"/>
          <w:szCs w:val="21"/>
        </w:rPr>
        <w:t>021</w:t>
      </w:r>
      <w:r w:rsidRPr="00D9254D">
        <w:rPr>
          <w:rFonts w:ascii="宋体" w:eastAsia="宋体" w:hAnsi="宋体" w:cs="Times New Roman" w:hint="eastAsia"/>
          <w:szCs w:val="21"/>
        </w:rPr>
        <w:t>年</w:t>
      </w:r>
      <w:r w:rsidRPr="00D9254D">
        <w:rPr>
          <w:rFonts w:ascii="宋体" w:eastAsia="宋体" w:hAnsi="宋体" w:cs="Times New Roman"/>
          <w:szCs w:val="21"/>
        </w:rPr>
        <w:t>11</w:t>
      </w:r>
      <w:r w:rsidRPr="00D9254D">
        <w:rPr>
          <w:rFonts w:ascii="宋体" w:eastAsia="宋体" w:hAnsi="宋体" w:cs="Times New Roman" w:hint="eastAsia"/>
          <w:szCs w:val="21"/>
        </w:rPr>
        <w:t>月</w:t>
      </w:r>
      <w:r>
        <w:rPr>
          <w:rFonts w:ascii="宋体" w:eastAsia="宋体" w:hAnsi="宋体" w:cs="Times New Roman" w:hint="eastAsia"/>
          <w:szCs w:val="21"/>
        </w:rPr>
        <w:t>2</w:t>
      </w:r>
      <w:r w:rsidR="00314A11">
        <w:rPr>
          <w:rFonts w:ascii="宋体" w:eastAsia="宋体" w:hAnsi="宋体" w:cs="Times New Roman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（</w:t>
      </w:r>
      <w:r w:rsidR="00314A11">
        <w:rPr>
          <w:rFonts w:ascii="宋体" w:eastAsia="宋体" w:hAnsi="宋体" w:cs="Times New Roman" w:hint="eastAsia"/>
          <w:szCs w:val="21"/>
        </w:rPr>
        <w:t>日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4A293A2D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授课时间：周</w:t>
      </w:r>
      <w:r>
        <w:rPr>
          <w:rFonts w:ascii="宋体" w:eastAsia="宋体" w:hAnsi="宋体" w:cs="Times New Roman" w:hint="eastAsia"/>
          <w:szCs w:val="21"/>
        </w:rPr>
        <w:t>六、日，具体时间另行通知</w:t>
      </w:r>
    </w:p>
    <w:p w14:paraId="2AA9A4B8" w14:textId="77777777" w:rsidR="00F55DF4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920EE8D" w14:textId="77777777" w:rsidR="00F55DF4" w:rsidRPr="00D71F3E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3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．讲座</w:t>
      </w:r>
      <w:r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方式</w:t>
      </w:r>
    </w:p>
    <w:p w14:paraId="0F6C6A8C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（1）网课，一场</w:t>
      </w:r>
      <w:r>
        <w:rPr>
          <w:rFonts w:ascii="宋体" w:eastAsia="宋体" w:hAnsi="宋体" w:cs="Times New Roman"/>
          <w:szCs w:val="21"/>
        </w:rPr>
        <w:t>9</w:t>
      </w:r>
      <w:r w:rsidRPr="00D9254D">
        <w:rPr>
          <w:rFonts w:ascii="宋体" w:eastAsia="宋体" w:hAnsi="宋体" w:cs="Times New Roman"/>
          <w:szCs w:val="21"/>
        </w:rPr>
        <w:t>0</w:t>
      </w:r>
      <w:r w:rsidRPr="00D9254D">
        <w:rPr>
          <w:rFonts w:ascii="宋体" w:eastAsia="宋体" w:hAnsi="宋体" w:cs="Times New Roman" w:hint="eastAsia"/>
          <w:szCs w:val="21"/>
        </w:rPr>
        <w:t>分钟，一位讲师</w:t>
      </w:r>
      <w:r>
        <w:rPr>
          <w:rFonts w:ascii="宋体" w:eastAsia="宋体" w:hAnsi="宋体" w:cs="Times New Roman" w:hint="eastAsia"/>
          <w:szCs w:val="21"/>
        </w:rPr>
        <w:t>一次讲授</w:t>
      </w:r>
      <w:r w:rsidRPr="00D9254D">
        <w:rPr>
          <w:rFonts w:ascii="宋体" w:eastAsia="宋体" w:hAnsi="宋体" w:cs="Times New Roman" w:hint="eastAsia"/>
          <w:szCs w:val="21"/>
        </w:rPr>
        <w:t>一个专题</w:t>
      </w:r>
    </w:p>
    <w:p w14:paraId="4D402FBC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（2）</w:t>
      </w:r>
      <w:proofErr w:type="gramStart"/>
      <w:r>
        <w:rPr>
          <w:rFonts w:ascii="宋体" w:eastAsia="宋体" w:hAnsi="宋体" w:cs="Times New Roman" w:hint="eastAsia"/>
          <w:szCs w:val="21"/>
        </w:rPr>
        <w:t>使用</w:t>
      </w:r>
      <w:r w:rsidRPr="00D9254D">
        <w:rPr>
          <w:rFonts w:ascii="宋体" w:eastAsia="宋体" w:hAnsi="宋体" w:cs="Times New Roman" w:hint="eastAsia"/>
          <w:szCs w:val="21"/>
        </w:rPr>
        <w:t>腾讯会议</w:t>
      </w:r>
      <w:proofErr w:type="gramEnd"/>
      <w:r w:rsidRPr="00D9254D">
        <w:rPr>
          <w:rFonts w:ascii="宋体" w:eastAsia="宋体" w:hAnsi="宋体" w:cs="Times New Roman" w:hint="eastAsia"/>
          <w:szCs w:val="21"/>
        </w:rPr>
        <w:t>，课前</w:t>
      </w:r>
      <w:r w:rsidRPr="00D9254D">
        <w:rPr>
          <w:rFonts w:ascii="宋体" w:eastAsia="宋体" w:hAnsi="宋体" w:cs="Times New Roman"/>
          <w:szCs w:val="21"/>
        </w:rPr>
        <w:t>30</w:t>
      </w:r>
      <w:r w:rsidRPr="00D9254D">
        <w:rPr>
          <w:rFonts w:ascii="宋体" w:eastAsia="宋体" w:hAnsi="宋体" w:cs="Times New Roman" w:hint="eastAsia"/>
          <w:szCs w:val="21"/>
        </w:rPr>
        <w:t>分钟发放密码</w:t>
      </w:r>
    </w:p>
    <w:p w14:paraId="327425F3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（</w:t>
      </w:r>
      <w:r w:rsidRPr="00D9254D">
        <w:rPr>
          <w:rFonts w:ascii="宋体" w:eastAsia="宋体" w:hAnsi="宋体" w:cs="Times New Roman"/>
          <w:szCs w:val="21"/>
        </w:rPr>
        <w:t>3</w:t>
      </w:r>
      <w:r w:rsidRPr="00D9254D">
        <w:rPr>
          <w:rFonts w:ascii="宋体" w:eastAsia="宋体" w:hAnsi="宋体" w:cs="Times New Roman" w:hint="eastAsia"/>
          <w:szCs w:val="21"/>
        </w:rPr>
        <w:t>）</w:t>
      </w:r>
      <w:r w:rsidRPr="00D9254D">
        <w:rPr>
          <w:rFonts w:ascii="宋体" w:eastAsia="宋体" w:hAnsi="宋体" w:cs="Times New Roman"/>
          <w:szCs w:val="21"/>
        </w:rPr>
        <w:t>90</w:t>
      </w:r>
      <w:r w:rsidRPr="00D9254D">
        <w:rPr>
          <w:rFonts w:ascii="宋体" w:eastAsia="宋体" w:hAnsi="宋体" w:cs="Times New Roman" w:hint="eastAsia"/>
          <w:szCs w:val="21"/>
        </w:rPr>
        <w:t>分钟课程（其中</w:t>
      </w:r>
      <w:r>
        <w:rPr>
          <w:rFonts w:ascii="宋体" w:eastAsia="宋体" w:hAnsi="宋体" w:cs="Times New Roman" w:hint="eastAsia"/>
          <w:szCs w:val="21"/>
        </w:rPr>
        <w:t>休息</w:t>
      </w:r>
      <w:r>
        <w:rPr>
          <w:rFonts w:ascii="宋体" w:eastAsia="宋体" w:hAnsi="宋体" w:cs="Times New Roman"/>
          <w:szCs w:val="21"/>
        </w:rPr>
        <w:t>6</w:t>
      </w:r>
      <w:r w:rsidRPr="00D9254D">
        <w:rPr>
          <w:rFonts w:ascii="宋体" w:eastAsia="宋体" w:hAnsi="宋体" w:cs="Times New Roman" w:hint="eastAsia"/>
          <w:szCs w:val="21"/>
        </w:rPr>
        <w:t>分钟）</w:t>
      </w:r>
    </w:p>
    <w:p w14:paraId="2CE0AF46" w14:textId="77777777" w:rsidR="00F55DF4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2B0DBA8" w14:textId="77777777" w:rsidR="00F55DF4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4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Pr="00CC7284">
        <w:rPr>
          <w:rFonts w:ascii="宋体" w:eastAsia="宋体" w:hAnsi="宋体" w:cs="Times New Roman" w:hint="eastAsia"/>
          <w:b/>
          <w:bCs/>
          <w:sz w:val="24"/>
          <w:szCs w:val="24"/>
        </w:rPr>
        <w:t>报名方式</w:t>
      </w:r>
    </w:p>
    <w:p w14:paraId="15E7A3F6" w14:textId="379D6D81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Q</w:t>
      </w:r>
      <w:r w:rsidRPr="00D9254D">
        <w:rPr>
          <w:rFonts w:ascii="宋体" w:eastAsia="宋体" w:hAnsi="宋体" w:cs="Times New Roman"/>
          <w:szCs w:val="21"/>
        </w:rPr>
        <w:t xml:space="preserve">  </w:t>
      </w:r>
      <w:proofErr w:type="spellStart"/>
      <w:r w:rsidRPr="00D9254D">
        <w:rPr>
          <w:rFonts w:ascii="宋体" w:eastAsia="宋体" w:hAnsi="宋体" w:cs="Times New Roman" w:hint="eastAsia"/>
          <w:szCs w:val="21"/>
        </w:rPr>
        <w:t>Q</w:t>
      </w:r>
      <w:proofErr w:type="spellEnd"/>
      <w:r w:rsidRPr="00D9254D">
        <w:rPr>
          <w:rFonts w:ascii="宋体" w:eastAsia="宋体" w:hAnsi="宋体" w:cs="Times New Roman" w:hint="eastAsia"/>
          <w:szCs w:val="21"/>
        </w:rPr>
        <w:t>：4</w:t>
      </w:r>
      <w:r w:rsidRPr="00D9254D">
        <w:rPr>
          <w:rFonts w:ascii="宋体" w:eastAsia="宋体" w:hAnsi="宋体" w:cs="Times New Roman"/>
          <w:szCs w:val="21"/>
        </w:rPr>
        <w:t xml:space="preserve">60808613              </w:t>
      </w:r>
      <w:r w:rsidR="00206D1A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 xml:space="preserve"> </w:t>
      </w:r>
      <w:r w:rsidRPr="00D9254D">
        <w:rPr>
          <w:rFonts w:ascii="宋体" w:eastAsia="宋体" w:hAnsi="宋体" w:cs="Times New Roman"/>
          <w:szCs w:val="21"/>
        </w:rPr>
        <w:t xml:space="preserve">  </w:t>
      </w:r>
      <w:r w:rsidRPr="00D9254D">
        <w:rPr>
          <w:rFonts w:ascii="宋体" w:eastAsia="宋体" w:hAnsi="宋体" w:cs="Times New Roman" w:hint="eastAsia"/>
          <w:szCs w:val="21"/>
        </w:rPr>
        <w:t>微信：</w:t>
      </w:r>
      <w:proofErr w:type="spellStart"/>
      <w:r w:rsidRPr="00D9254D">
        <w:rPr>
          <w:rFonts w:ascii="宋体" w:eastAsia="宋体" w:hAnsi="宋体" w:cs="Times New Roman" w:hint="eastAsia"/>
          <w:szCs w:val="21"/>
        </w:rPr>
        <w:t>s</w:t>
      </w:r>
      <w:r w:rsidRPr="00D9254D">
        <w:rPr>
          <w:rFonts w:ascii="宋体" w:eastAsia="宋体" w:hAnsi="宋体" w:cs="Times New Roman"/>
          <w:szCs w:val="21"/>
        </w:rPr>
        <w:t>ongbaixa</w:t>
      </w:r>
      <w:proofErr w:type="spellEnd"/>
    </w:p>
    <w:p w14:paraId="7289C55E" w14:textId="10F0477E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手机：1</w:t>
      </w:r>
      <w:r w:rsidRPr="00D9254D">
        <w:rPr>
          <w:rFonts w:ascii="宋体" w:eastAsia="宋体" w:hAnsi="宋体" w:cs="Times New Roman"/>
          <w:szCs w:val="21"/>
        </w:rPr>
        <w:t>53</w:t>
      </w:r>
      <w:r w:rsidRPr="00D9254D">
        <w:rPr>
          <w:rFonts w:ascii="宋体" w:eastAsia="宋体" w:hAnsi="宋体" w:cs="Times New Roman" w:hint="eastAsia"/>
          <w:szCs w:val="21"/>
        </w:rPr>
        <w:t>-</w:t>
      </w:r>
      <w:r w:rsidRPr="00D9254D">
        <w:rPr>
          <w:rFonts w:ascii="宋体" w:eastAsia="宋体" w:hAnsi="宋体" w:cs="Times New Roman"/>
          <w:szCs w:val="21"/>
        </w:rPr>
        <w:t>1994</w:t>
      </w:r>
      <w:r w:rsidRPr="00D9254D">
        <w:rPr>
          <w:rFonts w:ascii="宋体" w:eastAsia="宋体" w:hAnsi="宋体" w:cs="Times New Roman" w:hint="eastAsia"/>
          <w:szCs w:val="21"/>
        </w:rPr>
        <w:t>-</w:t>
      </w:r>
      <w:r w:rsidRPr="00D9254D">
        <w:rPr>
          <w:rFonts w:ascii="宋体" w:eastAsia="宋体" w:hAnsi="宋体" w:cs="Times New Roman"/>
          <w:szCs w:val="21"/>
        </w:rPr>
        <w:t>8716</w:t>
      </w:r>
      <w:r w:rsidRPr="00D9254D">
        <w:rPr>
          <w:rFonts w:ascii="宋体" w:eastAsia="宋体" w:hAnsi="宋体" w:cs="Times New Roman" w:hint="eastAsia"/>
          <w:szCs w:val="21"/>
        </w:rPr>
        <w:t xml:space="preserve">（小潘） </w:t>
      </w:r>
      <w:r w:rsidRPr="00D9254D">
        <w:rPr>
          <w:rFonts w:ascii="宋体" w:eastAsia="宋体" w:hAnsi="宋体" w:cs="Times New Roman"/>
          <w:szCs w:val="21"/>
        </w:rPr>
        <w:t xml:space="preserve">   </w:t>
      </w:r>
      <w:r w:rsidR="00206D1A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="00206D1A">
        <w:rPr>
          <w:rFonts w:ascii="宋体" w:eastAsia="宋体" w:hAnsi="宋体" w:cs="Times New Roman" w:hint="eastAsia"/>
          <w:szCs w:val="21"/>
        </w:rPr>
        <w:t>手机：</w:t>
      </w:r>
      <w:r w:rsidRPr="00D9254D">
        <w:rPr>
          <w:rFonts w:ascii="宋体" w:eastAsia="宋体" w:hAnsi="宋体" w:cs="Times New Roman"/>
          <w:szCs w:val="21"/>
        </w:rPr>
        <w:t>159</w:t>
      </w:r>
      <w:r w:rsidRPr="00D9254D">
        <w:rPr>
          <w:rFonts w:ascii="宋体" w:eastAsia="宋体" w:hAnsi="宋体" w:cs="Times New Roman" w:hint="eastAsia"/>
          <w:szCs w:val="21"/>
        </w:rPr>
        <w:t>-</w:t>
      </w:r>
      <w:r w:rsidRPr="00D9254D">
        <w:rPr>
          <w:rFonts w:ascii="宋体" w:eastAsia="宋体" w:hAnsi="宋体" w:cs="Times New Roman"/>
          <w:szCs w:val="21"/>
        </w:rPr>
        <w:t>1070</w:t>
      </w:r>
      <w:r w:rsidRPr="00D9254D">
        <w:rPr>
          <w:rFonts w:ascii="宋体" w:eastAsia="宋体" w:hAnsi="宋体" w:cs="Times New Roman" w:hint="eastAsia"/>
          <w:szCs w:val="21"/>
        </w:rPr>
        <w:t>-</w:t>
      </w:r>
      <w:r w:rsidRPr="00D9254D">
        <w:rPr>
          <w:rFonts w:ascii="宋体" w:eastAsia="宋体" w:hAnsi="宋体" w:cs="Times New Roman"/>
          <w:szCs w:val="21"/>
        </w:rPr>
        <w:t xml:space="preserve">3404 </w:t>
      </w:r>
      <w:r w:rsidRPr="00D9254D">
        <w:rPr>
          <w:rFonts w:ascii="宋体" w:eastAsia="宋体" w:hAnsi="宋体" w:cs="Times New Roman" w:hint="eastAsia"/>
          <w:szCs w:val="21"/>
        </w:rPr>
        <w:t>（备用）</w:t>
      </w:r>
    </w:p>
    <w:p w14:paraId="2A659F69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座机：0</w:t>
      </w:r>
      <w:r w:rsidRPr="00D9254D">
        <w:rPr>
          <w:rFonts w:ascii="宋体" w:eastAsia="宋体" w:hAnsi="宋体" w:cs="Times New Roman"/>
          <w:szCs w:val="21"/>
        </w:rPr>
        <w:t>10</w:t>
      </w:r>
      <w:r w:rsidRPr="00D9254D">
        <w:rPr>
          <w:rFonts w:ascii="宋体" w:eastAsia="宋体" w:hAnsi="宋体" w:cs="Times New Roman" w:hint="eastAsia"/>
          <w:szCs w:val="21"/>
        </w:rPr>
        <w:t>-</w:t>
      </w:r>
      <w:r w:rsidRPr="00D9254D">
        <w:rPr>
          <w:rFonts w:ascii="宋体" w:eastAsia="宋体" w:hAnsi="宋体" w:cs="Times New Roman"/>
          <w:szCs w:val="21"/>
        </w:rPr>
        <w:t>6543</w:t>
      </w:r>
      <w:r w:rsidRPr="00D9254D">
        <w:rPr>
          <w:rFonts w:ascii="宋体" w:eastAsia="宋体" w:hAnsi="宋体" w:cs="Times New Roman" w:hint="eastAsia"/>
          <w:szCs w:val="21"/>
        </w:rPr>
        <w:t>-</w:t>
      </w:r>
      <w:r w:rsidRPr="00D9254D">
        <w:rPr>
          <w:rFonts w:ascii="宋体" w:eastAsia="宋体" w:hAnsi="宋体" w:cs="Times New Roman"/>
          <w:szCs w:val="21"/>
        </w:rPr>
        <w:t xml:space="preserve">6703              </w:t>
      </w:r>
      <w:r w:rsidRPr="00D9254D">
        <w:rPr>
          <w:rFonts w:ascii="宋体" w:eastAsia="宋体" w:hAnsi="宋体" w:cs="Times New Roman" w:hint="eastAsia"/>
          <w:szCs w:val="21"/>
        </w:rPr>
        <w:t>邮箱：4</w:t>
      </w:r>
      <w:r w:rsidRPr="00D9254D">
        <w:rPr>
          <w:rFonts w:ascii="宋体" w:eastAsia="宋体" w:hAnsi="宋体" w:cs="Times New Roman"/>
          <w:szCs w:val="21"/>
        </w:rPr>
        <w:t>60808613@qq.com</w:t>
      </w:r>
    </w:p>
    <w:p w14:paraId="17A14727" w14:textId="77777777" w:rsidR="00F55DF4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1336C00" w14:textId="5582198E" w:rsidR="00F55DF4" w:rsidRPr="00D71F3E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5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="00F5575E">
        <w:rPr>
          <w:rFonts w:ascii="宋体" w:eastAsia="宋体" w:hAnsi="宋体" w:cs="Times New Roman" w:hint="eastAsia"/>
          <w:b/>
          <w:bCs/>
          <w:sz w:val="24"/>
          <w:szCs w:val="24"/>
        </w:rPr>
        <w:t>收费标准</w:t>
      </w:r>
    </w:p>
    <w:p w14:paraId="4CC304C1" w14:textId="75E9A967" w:rsidR="00F55DF4" w:rsidRPr="00D9254D" w:rsidRDefault="00F55DF4" w:rsidP="00590839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学生： </w:t>
      </w:r>
      <w:r>
        <w:rPr>
          <w:rFonts w:ascii="宋体" w:eastAsia="宋体" w:hAnsi="宋体" w:cs="Times New Roman"/>
          <w:szCs w:val="21"/>
        </w:rPr>
        <w:t>80</w:t>
      </w:r>
      <w:r w:rsidRPr="00D9254D">
        <w:rPr>
          <w:rFonts w:ascii="宋体" w:eastAsia="宋体" w:hAnsi="宋体" w:cs="Times New Roman" w:hint="eastAsia"/>
          <w:szCs w:val="21"/>
        </w:rPr>
        <w:t>元 /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一堂课 /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一人</w:t>
      </w:r>
      <w:r>
        <w:rPr>
          <w:rFonts w:ascii="宋体" w:eastAsia="宋体" w:hAnsi="宋体" w:cs="Times New Roman" w:hint="eastAsia"/>
          <w:szCs w:val="21"/>
        </w:rPr>
        <w:t>， 全课程</w:t>
      </w:r>
      <w:r w:rsidR="00590839">
        <w:rPr>
          <w:rFonts w:ascii="宋体" w:eastAsia="宋体" w:hAnsi="宋体" w:cs="Times New Roman" w:hint="eastAsia"/>
          <w:szCs w:val="21"/>
        </w:rPr>
        <w:t xml:space="preserve"> </w:t>
      </w:r>
      <w:r w:rsidR="00590839">
        <w:rPr>
          <w:rFonts w:ascii="宋体" w:eastAsia="宋体" w:hAnsi="宋体" w:cs="Times New Roman"/>
          <w:szCs w:val="21"/>
        </w:rPr>
        <w:t xml:space="preserve">  </w:t>
      </w:r>
      <w:r>
        <w:rPr>
          <w:rFonts w:ascii="宋体" w:eastAsia="宋体" w:hAnsi="宋体" w:cs="Times New Roman" w:hint="eastAsia"/>
          <w:szCs w:val="21"/>
        </w:rPr>
        <w:t>8</w:t>
      </w:r>
      <w:r w:rsidRPr="00D9254D">
        <w:rPr>
          <w:rFonts w:ascii="宋体" w:eastAsia="宋体" w:hAnsi="宋体" w:cs="Times New Roman"/>
          <w:szCs w:val="21"/>
        </w:rPr>
        <w:t>00</w:t>
      </w:r>
      <w:r w:rsidRPr="00D9254D">
        <w:rPr>
          <w:rFonts w:ascii="宋体" w:eastAsia="宋体" w:hAnsi="宋体" w:cs="Times New Roman" w:hint="eastAsia"/>
          <w:szCs w:val="21"/>
        </w:rPr>
        <w:t>元 /</w:t>
      </w:r>
      <w:r w:rsidRPr="00D9254D">
        <w:rPr>
          <w:rFonts w:ascii="宋体" w:eastAsia="宋体" w:hAnsi="宋体" w:cs="Times New Roman"/>
          <w:szCs w:val="21"/>
        </w:rPr>
        <w:t xml:space="preserve"> 1</w:t>
      </w:r>
      <w:r>
        <w:rPr>
          <w:rFonts w:ascii="宋体" w:eastAsia="宋体" w:hAnsi="宋体" w:cs="Times New Roman"/>
          <w:szCs w:val="21"/>
        </w:rPr>
        <w:t>0</w:t>
      </w:r>
      <w:r w:rsidRPr="00D9254D">
        <w:rPr>
          <w:rFonts w:ascii="宋体" w:eastAsia="宋体" w:hAnsi="宋体" w:cs="Times New Roman" w:hint="eastAsia"/>
          <w:szCs w:val="21"/>
        </w:rPr>
        <w:t>次</w:t>
      </w:r>
    </w:p>
    <w:p w14:paraId="709A4843" w14:textId="52CB45E0" w:rsidR="00F55DF4" w:rsidRPr="00D9254D" w:rsidRDefault="00F55DF4" w:rsidP="00590839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教师：1</w:t>
      </w:r>
      <w:r>
        <w:rPr>
          <w:rFonts w:ascii="宋体" w:eastAsia="宋体" w:hAnsi="宋体" w:cs="Times New Roman"/>
          <w:szCs w:val="21"/>
        </w:rPr>
        <w:t>20</w:t>
      </w:r>
      <w:r w:rsidRPr="00D9254D">
        <w:rPr>
          <w:rFonts w:ascii="宋体" w:eastAsia="宋体" w:hAnsi="宋体" w:cs="Times New Roman" w:hint="eastAsia"/>
          <w:szCs w:val="21"/>
        </w:rPr>
        <w:t>元 /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一堂课 /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一人</w:t>
      </w:r>
      <w:r>
        <w:rPr>
          <w:rFonts w:ascii="宋体" w:eastAsia="宋体" w:hAnsi="宋体" w:cs="Times New Roman" w:hint="eastAsia"/>
          <w:szCs w:val="21"/>
        </w:rPr>
        <w:t>， 全课程1</w:t>
      </w:r>
      <w:r>
        <w:rPr>
          <w:rFonts w:ascii="宋体" w:eastAsia="宋体" w:hAnsi="宋体" w:cs="Times New Roman"/>
          <w:szCs w:val="21"/>
        </w:rPr>
        <w:t>,2</w:t>
      </w:r>
      <w:r w:rsidRPr="00D9254D">
        <w:rPr>
          <w:rFonts w:ascii="宋体" w:eastAsia="宋体" w:hAnsi="宋体" w:cs="Times New Roman"/>
          <w:szCs w:val="21"/>
        </w:rPr>
        <w:t>00</w:t>
      </w:r>
      <w:r w:rsidRPr="00D9254D">
        <w:rPr>
          <w:rFonts w:ascii="宋体" w:eastAsia="宋体" w:hAnsi="宋体" w:cs="Times New Roman" w:hint="eastAsia"/>
          <w:szCs w:val="21"/>
        </w:rPr>
        <w:t>元 /</w:t>
      </w:r>
      <w:r w:rsidRPr="00D9254D">
        <w:rPr>
          <w:rFonts w:ascii="宋体" w:eastAsia="宋体" w:hAnsi="宋体" w:cs="Times New Roman"/>
          <w:szCs w:val="21"/>
        </w:rPr>
        <w:t xml:space="preserve"> 1</w:t>
      </w:r>
      <w:r>
        <w:rPr>
          <w:rFonts w:ascii="宋体" w:eastAsia="宋体" w:hAnsi="宋体" w:cs="Times New Roman"/>
          <w:szCs w:val="21"/>
        </w:rPr>
        <w:t>0</w:t>
      </w:r>
      <w:r w:rsidRPr="00D9254D">
        <w:rPr>
          <w:rFonts w:ascii="宋体" w:eastAsia="宋体" w:hAnsi="宋体" w:cs="Times New Roman" w:hint="eastAsia"/>
          <w:szCs w:val="21"/>
        </w:rPr>
        <w:t>次</w:t>
      </w:r>
    </w:p>
    <w:p w14:paraId="69D31E9C" w14:textId="5B447791" w:rsidR="00F55DF4" w:rsidRDefault="00F55DF4" w:rsidP="00590839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企业：1</w:t>
      </w:r>
      <w:r>
        <w:rPr>
          <w:rFonts w:ascii="宋体" w:eastAsia="宋体" w:hAnsi="宋体" w:cs="Times New Roman"/>
          <w:szCs w:val="21"/>
        </w:rPr>
        <w:t>80</w:t>
      </w:r>
      <w:r w:rsidRPr="00D9254D">
        <w:rPr>
          <w:rFonts w:ascii="宋体" w:eastAsia="宋体" w:hAnsi="宋体" w:cs="Times New Roman" w:hint="eastAsia"/>
          <w:szCs w:val="21"/>
        </w:rPr>
        <w:t>元 /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一堂课 /</w:t>
      </w:r>
      <w:r w:rsidRPr="00D9254D"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一人</w:t>
      </w:r>
      <w:r>
        <w:rPr>
          <w:rFonts w:ascii="宋体" w:eastAsia="宋体" w:hAnsi="宋体" w:cs="Times New Roman" w:hint="eastAsia"/>
          <w:szCs w:val="21"/>
        </w:rPr>
        <w:t>， 全课程1</w:t>
      </w:r>
      <w:r>
        <w:rPr>
          <w:rFonts w:ascii="宋体" w:eastAsia="宋体" w:hAnsi="宋体" w:cs="Times New Roman"/>
          <w:szCs w:val="21"/>
        </w:rPr>
        <w:t>,8</w:t>
      </w:r>
      <w:r w:rsidRPr="00D9254D">
        <w:rPr>
          <w:rFonts w:ascii="宋体" w:eastAsia="宋体" w:hAnsi="宋体" w:cs="Times New Roman"/>
          <w:szCs w:val="21"/>
        </w:rPr>
        <w:t>00</w:t>
      </w:r>
      <w:r w:rsidRPr="00D9254D">
        <w:rPr>
          <w:rFonts w:ascii="宋体" w:eastAsia="宋体" w:hAnsi="宋体" w:cs="Times New Roman" w:hint="eastAsia"/>
          <w:szCs w:val="21"/>
        </w:rPr>
        <w:t>元 /</w:t>
      </w:r>
      <w:r w:rsidRPr="00D9254D">
        <w:rPr>
          <w:rFonts w:ascii="宋体" w:eastAsia="宋体" w:hAnsi="宋体" w:cs="Times New Roman"/>
          <w:szCs w:val="21"/>
        </w:rPr>
        <w:t xml:space="preserve"> 1</w:t>
      </w:r>
      <w:r>
        <w:rPr>
          <w:rFonts w:ascii="宋体" w:eastAsia="宋体" w:hAnsi="宋体" w:cs="Times New Roman"/>
          <w:szCs w:val="21"/>
        </w:rPr>
        <w:t>0</w:t>
      </w:r>
      <w:r w:rsidRPr="00D9254D">
        <w:rPr>
          <w:rFonts w:ascii="宋体" w:eastAsia="宋体" w:hAnsi="宋体" w:cs="Times New Roman" w:hint="eastAsia"/>
          <w:szCs w:val="21"/>
        </w:rPr>
        <w:t>次</w:t>
      </w:r>
    </w:p>
    <w:p w14:paraId="634A32A4" w14:textId="77777777" w:rsidR="00F55DF4" w:rsidRPr="00D9254D" w:rsidRDefault="00F55DF4" w:rsidP="00590839">
      <w:pPr>
        <w:ind w:firstLineChars="350" w:firstLine="694"/>
        <w:jc w:val="lef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开具</w:t>
      </w:r>
      <w:proofErr w:type="gramStart"/>
      <w:r>
        <w:rPr>
          <w:rFonts w:ascii="宋体" w:eastAsia="宋体" w:hAnsi="宋体" w:cs="Times New Roman" w:hint="eastAsia"/>
          <w:szCs w:val="21"/>
        </w:rPr>
        <w:t>正规会议</w:t>
      </w:r>
      <w:proofErr w:type="gramEnd"/>
      <w:r>
        <w:rPr>
          <w:rFonts w:ascii="宋体" w:eastAsia="宋体" w:hAnsi="宋体" w:cs="Times New Roman" w:hint="eastAsia"/>
          <w:szCs w:val="21"/>
        </w:rPr>
        <w:t>费（或培训费）发票</w:t>
      </w:r>
    </w:p>
    <w:p w14:paraId="3085B3F7" w14:textId="77777777" w:rsidR="00F55DF4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455E446" w14:textId="77777777" w:rsidR="00F55DF4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6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．银行信息</w:t>
      </w:r>
    </w:p>
    <w:p w14:paraId="3E23073B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开 户 名：北京秦藤物流咨询有限公司</w:t>
      </w:r>
    </w:p>
    <w:p w14:paraId="60D925F1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开户银行：上海浦东发展银行北京电子城支行</w:t>
      </w:r>
    </w:p>
    <w:p w14:paraId="059181A5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proofErr w:type="gramStart"/>
      <w:r w:rsidRPr="00D9254D">
        <w:rPr>
          <w:rFonts w:ascii="宋体" w:eastAsia="宋体" w:hAnsi="宋体" w:cs="Times New Roman" w:hint="eastAsia"/>
          <w:szCs w:val="21"/>
        </w:rPr>
        <w:t>账</w:t>
      </w:r>
      <w:proofErr w:type="gramEnd"/>
      <w:r w:rsidRPr="00D9254D">
        <w:rPr>
          <w:rFonts w:ascii="宋体" w:eastAsia="宋体" w:hAnsi="宋体" w:cs="Times New Roman" w:hint="eastAsia"/>
          <w:szCs w:val="21"/>
        </w:rPr>
        <w:t xml:space="preserve">    号：9120</w:t>
      </w:r>
      <w:r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0154</w:t>
      </w:r>
      <w:r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8000</w:t>
      </w:r>
      <w:r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0590</w:t>
      </w:r>
      <w:r>
        <w:rPr>
          <w:rFonts w:ascii="宋体" w:eastAsia="宋体" w:hAnsi="宋体" w:cs="Times New Roman"/>
          <w:szCs w:val="21"/>
        </w:rPr>
        <w:t xml:space="preserve"> </w:t>
      </w:r>
      <w:r w:rsidRPr="00D9254D">
        <w:rPr>
          <w:rFonts w:ascii="宋体" w:eastAsia="宋体" w:hAnsi="宋体" w:cs="Times New Roman" w:hint="eastAsia"/>
          <w:szCs w:val="21"/>
        </w:rPr>
        <w:t>4</w:t>
      </w:r>
    </w:p>
    <w:p w14:paraId="3A274A6B" w14:textId="77777777" w:rsidR="00F55DF4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05EBC8C" w14:textId="77777777" w:rsidR="00F55DF4" w:rsidRPr="00FC4201" w:rsidRDefault="00F55DF4" w:rsidP="00F55DF4">
      <w:pPr>
        <w:ind w:firstLineChars="175" w:firstLine="401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7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．承办单位</w:t>
      </w:r>
    </w:p>
    <w:p w14:paraId="1D73F9E3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北京秦藤物流咨询有限公司（</w:t>
      </w:r>
      <w:r w:rsidRPr="00D9254D">
        <w:rPr>
          <w:rFonts w:ascii="宋体" w:eastAsia="宋体" w:hAnsi="宋体" w:cs="Times New Roman"/>
          <w:szCs w:val="21"/>
        </w:rPr>
        <w:t>http://www.bjqtwl.com/</w:t>
      </w:r>
      <w:r w:rsidRPr="00D9254D">
        <w:rPr>
          <w:rFonts w:ascii="宋体" w:eastAsia="宋体" w:hAnsi="宋体" w:cs="Times New Roman" w:hint="eastAsia"/>
          <w:szCs w:val="21"/>
        </w:rPr>
        <w:t>）</w:t>
      </w:r>
    </w:p>
    <w:p w14:paraId="054647B2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地址：北京市朝阳区常营万象新天二区212</w:t>
      </w:r>
      <w:r>
        <w:rPr>
          <w:rFonts w:ascii="宋体" w:eastAsia="宋体" w:hAnsi="宋体" w:cs="Times New Roman" w:hint="eastAsia"/>
          <w:szCs w:val="21"/>
        </w:rPr>
        <w:t>-</w:t>
      </w:r>
      <w:r>
        <w:rPr>
          <w:rFonts w:ascii="宋体" w:eastAsia="宋体" w:hAnsi="宋体" w:cs="Times New Roman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-</w:t>
      </w:r>
      <w:r>
        <w:rPr>
          <w:rFonts w:ascii="宋体" w:eastAsia="宋体" w:hAnsi="宋体" w:cs="Times New Roman"/>
          <w:szCs w:val="21"/>
        </w:rPr>
        <w:t>1702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</w:t>
      </w:r>
    </w:p>
    <w:p w14:paraId="74391D0D" w14:textId="77777777" w:rsidR="00F55DF4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邮编：100024</w:t>
      </w:r>
    </w:p>
    <w:p w14:paraId="4E1C6E10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电话：</w:t>
      </w:r>
      <w:r>
        <w:rPr>
          <w:rFonts w:ascii="宋体" w:eastAsia="宋体" w:hAnsi="宋体" w:cs="Times New Roman"/>
          <w:szCs w:val="21"/>
        </w:rPr>
        <w:t>0</w:t>
      </w:r>
      <w:r w:rsidRPr="00D9254D">
        <w:rPr>
          <w:rFonts w:ascii="宋体" w:eastAsia="宋体" w:hAnsi="宋体" w:cs="Times New Roman" w:hint="eastAsia"/>
          <w:szCs w:val="21"/>
        </w:rPr>
        <w:t>10-6543-6703</w:t>
      </w:r>
      <w:r w:rsidRPr="00D9254D">
        <w:rPr>
          <w:rFonts w:ascii="宋体" w:eastAsia="宋体" w:hAnsi="宋体" w:cs="Times New Roman"/>
          <w:szCs w:val="21"/>
        </w:rPr>
        <w:t xml:space="preserve">    </w:t>
      </w:r>
    </w:p>
    <w:p w14:paraId="33B73CD9" w14:textId="77777777" w:rsidR="00F55DF4" w:rsidRPr="00D9254D" w:rsidRDefault="00F55DF4" w:rsidP="00F55DF4">
      <w:pPr>
        <w:ind w:firstLineChars="350" w:firstLine="694"/>
        <w:jc w:val="left"/>
        <w:rPr>
          <w:rFonts w:ascii="宋体" w:eastAsia="宋体" w:hAnsi="宋体" w:cs="Times New Roman"/>
          <w:szCs w:val="21"/>
        </w:rPr>
      </w:pPr>
      <w:r w:rsidRPr="00D9254D">
        <w:rPr>
          <w:rFonts w:ascii="宋体" w:eastAsia="宋体" w:hAnsi="宋体" w:cs="Times New Roman" w:hint="eastAsia"/>
          <w:szCs w:val="21"/>
        </w:rPr>
        <w:t>交通：北京地铁六号线</w:t>
      </w:r>
      <w:proofErr w:type="gramStart"/>
      <w:r w:rsidRPr="00D9254D">
        <w:rPr>
          <w:rFonts w:ascii="宋体" w:eastAsia="宋体" w:hAnsi="宋体" w:cs="Times New Roman" w:hint="eastAsia"/>
          <w:szCs w:val="21"/>
        </w:rPr>
        <w:t>常营站西北</w:t>
      </w:r>
      <w:proofErr w:type="gramEnd"/>
      <w:r w:rsidRPr="00D9254D">
        <w:rPr>
          <w:rFonts w:ascii="宋体" w:eastAsia="宋体" w:hAnsi="宋体" w:cs="Times New Roman" w:hint="eastAsia"/>
          <w:szCs w:val="21"/>
        </w:rPr>
        <w:t>（B）口</w:t>
      </w:r>
    </w:p>
    <w:p w14:paraId="17A60CED" w14:textId="77777777" w:rsidR="00F55DF4" w:rsidRDefault="00F55DF4" w:rsidP="00F55DF4">
      <w:pPr>
        <w:ind w:firstLineChars="393" w:firstLine="898"/>
        <w:jc w:val="left"/>
        <w:rPr>
          <w:rFonts w:ascii="宋体" w:eastAsia="宋体" w:hAnsi="宋体" w:cs="Times New Roman"/>
          <w:sz w:val="24"/>
          <w:szCs w:val="24"/>
        </w:rPr>
      </w:pPr>
    </w:p>
    <w:bookmarkEnd w:id="9"/>
    <w:p w14:paraId="584AAD7F" w14:textId="77777777" w:rsidR="00F55DF4" w:rsidRPr="00A25A0F" w:rsidRDefault="00F55DF4" w:rsidP="00F55DF4">
      <w:pPr>
        <w:ind w:firstLineChars="393" w:firstLine="898"/>
        <w:jc w:val="left"/>
        <w:rPr>
          <w:rFonts w:ascii="宋体" w:eastAsia="宋体" w:hAnsi="宋体" w:cs="Times New Roman"/>
          <w:sz w:val="24"/>
          <w:szCs w:val="24"/>
        </w:rPr>
      </w:pPr>
    </w:p>
    <w:p w14:paraId="212B6018" w14:textId="0BFCBB22" w:rsidR="00B8623A" w:rsidRDefault="00B8623A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5FD4CC8F" w14:textId="77777777" w:rsidR="00B8623A" w:rsidRDefault="00B8623A" w:rsidP="00B8623A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000055D" w14:textId="4228F8A1" w:rsidR="00B8623A" w:rsidRPr="001F41D4" w:rsidRDefault="00B8623A" w:rsidP="00B8623A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bookmarkStart w:id="11" w:name="_Hlk86422937"/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1F41D4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bookmarkStart w:id="12" w:name="_Hlk86422891"/>
      <w:r>
        <w:rPr>
          <w:rFonts w:ascii="宋体" w:eastAsia="宋体" w:hAnsi="宋体" w:cs="Times New Roman" w:hint="eastAsia"/>
          <w:b/>
          <w:bCs/>
          <w:sz w:val="24"/>
          <w:szCs w:val="24"/>
        </w:rPr>
        <w:t>报名回执</w:t>
      </w:r>
      <w:bookmarkEnd w:id="12"/>
    </w:p>
    <w:bookmarkEnd w:id="11"/>
    <w:p w14:paraId="1960537D" w14:textId="77777777" w:rsidR="00B8623A" w:rsidRDefault="00B8623A" w:rsidP="00B8623A">
      <w:pPr>
        <w:ind w:firstLineChars="148" w:firstLine="338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</w:p>
    <w:p w14:paraId="2CD1E4B5" w14:textId="4563DC73" w:rsidR="00B8623A" w:rsidRPr="00135ED4" w:rsidRDefault="00206D1A" w:rsidP="00B8623A">
      <w:pPr>
        <w:ind w:firstLineChars="148" w:firstLine="339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《</w:t>
      </w:r>
      <w:r w:rsidR="00B8623A" w:rsidRPr="005479BB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日本农产品流通体系建设与发展现状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  <w:r w:rsidR="00B8623A" w:rsidRPr="001F41D4">
        <w:rPr>
          <w:rFonts w:ascii="宋体" w:eastAsia="宋体" w:hAnsi="宋体" w:cs="Times New Roman" w:hint="eastAsia"/>
          <w:b/>
          <w:bCs/>
          <w:sz w:val="24"/>
          <w:szCs w:val="24"/>
        </w:rPr>
        <w:t>系列讲座</w:t>
      </w:r>
    </w:p>
    <w:p w14:paraId="0B3FC415" w14:textId="77777777" w:rsidR="00B8623A" w:rsidRPr="00FF2059" w:rsidRDefault="00B8623A" w:rsidP="00B8623A">
      <w:pPr>
        <w:ind w:firstLine="420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报名</w:t>
      </w:r>
      <w:r w:rsidRPr="00135ED4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回执</w:t>
      </w:r>
    </w:p>
    <w:tbl>
      <w:tblPr>
        <w:tblpPr w:leftFromText="180" w:rightFromText="180" w:vertAnchor="text" w:horzAnchor="margin" w:tblpXSpec="center" w:tblpY="560"/>
        <w:tblW w:w="9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40"/>
        <w:gridCol w:w="995"/>
        <w:gridCol w:w="945"/>
        <w:gridCol w:w="1470"/>
        <w:gridCol w:w="2415"/>
        <w:gridCol w:w="735"/>
        <w:gridCol w:w="2205"/>
      </w:tblGrid>
      <w:tr w:rsidR="00B8623A" w:rsidRPr="00FF2059" w14:paraId="587735D1" w14:textId="77777777" w:rsidTr="005A3E7A">
        <w:trPr>
          <w:trHeight w:val="468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20251" w14:textId="77777777" w:rsidR="00B8623A" w:rsidRPr="00544CD7" w:rsidRDefault="00B8623A" w:rsidP="005A3E7A">
            <w:pPr>
              <w:widowControl/>
              <w:ind w:left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876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FA91A" w14:textId="77777777"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8623A" w:rsidRPr="00FF2059" w14:paraId="6B0CB25D" w14:textId="77777777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87800" w14:textId="77777777" w:rsidR="00B8623A" w:rsidRPr="00544CD7" w:rsidRDefault="00B8623A" w:rsidP="005A3E7A">
            <w:pPr>
              <w:widowControl/>
              <w:ind w:left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876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0997B" w14:textId="77777777"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8623A" w:rsidRPr="00FF2059" w14:paraId="6F288F64" w14:textId="77777777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379D7" w14:textId="77777777" w:rsidR="00B8623A" w:rsidRPr="00544CD7" w:rsidRDefault="00B8623A" w:rsidP="005A3E7A">
            <w:pPr>
              <w:widowControl/>
              <w:ind w:left="-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</w:t>
            </w:r>
            <w:r w:rsidRPr="00544CD7">
              <w:rPr>
                <w:rFonts w:ascii="宋体" w:eastAsia="宋体" w:hAnsi="宋体" w:cs="宋体" w:hint="eastAsia"/>
                <w:color w:val="333333"/>
                <w:spacing w:val="-60"/>
                <w:kern w:val="0"/>
                <w:szCs w:val="21"/>
              </w:rPr>
              <w:t>人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62837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18A2A" w14:textId="77777777" w:rsidR="00B8623A" w:rsidRPr="00544CD7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部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E5256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9886F" w14:textId="77777777" w:rsidR="00B8623A" w:rsidRPr="00544CD7" w:rsidRDefault="00B8623A" w:rsidP="005A3E7A">
            <w:pPr>
              <w:widowControl/>
              <w:ind w:left="105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3BFFA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8623A" w:rsidRPr="00FF2059" w14:paraId="4643A9D3" w14:textId="77777777" w:rsidTr="005A3E7A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1EAAA" w14:textId="77777777" w:rsidR="00B8623A" w:rsidRPr="00544CD7" w:rsidRDefault="00B8623A" w:rsidP="005A3E7A">
            <w:pPr>
              <w:widowControl/>
              <w:ind w:left="-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 机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42EA3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DE382" w14:textId="77777777" w:rsidR="00B8623A" w:rsidRPr="00544CD7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话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DB6DA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CA279" w14:textId="77777777" w:rsidR="00B8623A" w:rsidRPr="00544CD7" w:rsidRDefault="00B8623A" w:rsidP="005A3E7A">
            <w:pPr>
              <w:widowControl/>
              <w:ind w:left="105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传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真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1D2E0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8623A" w:rsidRPr="00FF2059" w14:paraId="1696FA9D" w14:textId="77777777" w:rsidTr="005A3E7A">
        <w:trPr>
          <w:trHeight w:val="468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6E450" w14:textId="77777777" w:rsidR="00B8623A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</w:t>
            </w:r>
          </w:p>
          <w:p w14:paraId="4B0190AD" w14:textId="77777777" w:rsidR="00B8623A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</w:t>
            </w:r>
          </w:p>
          <w:p w14:paraId="16181EDB" w14:textId="77777777" w:rsidR="00B8623A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</w:t>
            </w:r>
          </w:p>
          <w:p w14:paraId="36648184" w14:textId="77777777" w:rsidR="00B8623A" w:rsidRPr="00544CD7" w:rsidRDefault="00B8623A" w:rsidP="005A3E7A">
            <w:pPr>
              <w:widowControl/>
              <w:ind w:left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表 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96325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D5323" w14:textId="77777777" w:rsidR="00B8623A" w:rsidRPr="00544CD7" w:rsidRDefault="00B8623A" w:rsidP="005A3E7A">
            <w:pPr>
              <w:widowControl/>
              <w:ind w:rightChars="-28" w:right="-56" w:firstLine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B579B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职称/职务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CB2BE" w14:textId="77777777" w:rsidR="00B8623A" w:rsidRPr="00544CD7" w:rsidRDefault="00B8623A" w:rsidP="005A3E7A">
            <w:pPr>
              <w:widowControl/>
              <w:ind w:left="-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</w:t>
            </w:r>
            <w:r w:rsidRPr="00544CD7">
              <w:rPr>
                <w:rFonts w:ascii="宋体" w:eastAsia="宋体" w:hAnsi="宋体" w:cs="Calibri"/>
                <w:color w:val="333333"/>
                <w:kern w:val="0"/>
                <w:szCs w:val="21"/>
              </w:rPr>
              <w:t xml:space="preserve">  </w:t>
            </w: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21045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44C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 子 邮 箱</w:t>
            </w:r>
          </w:p>
        </w:tc>
      </w:tr>
      <w:tr w:rsidR="00B8623A" w:rsidRPr="00FF2059" w14:paraId="487BDAB6" w14:textId="77777777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1920D1" w14:textId="77777777"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CC38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32F19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2B91B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437A4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79215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8623A" w:rsidRPr="00FF2059" w14:paraId="10D37C50" w14:textId="77777777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8262F7" w14:textId="77777777"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B7851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3AC6C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A5B6A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1C37A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51496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8623A" w:rsidRPr="00FF2059" w14:paraId="2C85A649" w14:textId="77777777" w:rsidTr="005A3E7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54B6EC" w14:textId="77777777"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A3580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3716D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33B3C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4686E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712B6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8623A" w:rsidRPr="00FF2059" w14:paraId="1D25F07A" w14:textId="77777777" w:rsidTr="005A3E7A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491404" w14:textId="77777777"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19A97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49B74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C69B7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04A47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E537F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8623A" w:rsidRPr="00FF2059" w14:paraId="20CE2E10" w14:textId="77777777" w:rsidTr="005A3E7A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873AC8" w14:textId="77777777" w:rsidR="00B8623A" w:rsidRPr="00544CD7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6E8EB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2462F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B1F23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6660B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59628" w14:textId="77777777" w:rsidR="00B8623A" w:rsidRPr="00544CD7" w:rsidRDefault="00B8623A" w:rsidP="005A3E7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8623A" w:rsidRPr="00FF2059" w14:paraId="4C72A835" w14:textId="77777777" w:rsidTr="00B8623A">
        <w:trPr>
          <w:trHeight w:val="468"/>
        </w:trPr>
        <w:tc>
          <w:tcPr>
            <w:tcW w:w="9965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7ED307" w14:textId="2B874AB9" w:rsidR="00B8623A" w:rsidRPr="00F33EB5" w:rsidRDefault="00B8623A" w:rsidP="005A3E7A">
            <w:pPr>
              <w:ind w:firstLineChars="548" w:firstLine="1087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8623A" w:rsidRPr="00FF2059" w14:paraId="0ABFDD8D" w14:textId="77777777" w:rsidTr="005A3E7A">
        <w:trPr>
          <w:trHeight w:val="165"/>
        </w:trPr>
        <w:tc>
          <w:tcPr>
            <w:tcW w:w="996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BCC0C" w14:textId="77777777" w:rsidR="00B8623A" w:rsidRPr="00F33EB5" w:rsidRDefault="00B8623A" w:rsidP="005A3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7DA320FE" w14:textId="77777777" w:rsidR="00B8623A" w:rsidRDefault="00B8623A" w:rsidP="00B8623A">
      <w:pPr>
        <w:spacing w:line="300" w:lineRule="auto"/>
        <w:ind w:firstLine="42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79A3B894" w14:textId="77777777" w:rsidR="0070732E" w:rsidRPr="00B8623A" w:rsidRDefault="0070732E" w:rsidP="00F55DF4">
      <w:pPr>
        <w:ind w:firstLineChars="175" w:firstLine="400"/>
        <w:jc w:val="left"/>
        <w:rPr>
          <w:rFonts w:ascii="宋体" w:eastAsia="宋体" w:hAnsi="宋体"/>
          <w:sz w:val="24"/>
          <w:szCs w:val="24"/>
        </w:rPr>
      </w:pPr>
    </w:p>
    <w:sectPr w:rsidR="0070732E" w:rsidRPr="00B8623A" w:rsidSect="00931703">
      <w:footerReference w:type="default" r:id="rId8"/>
      <w:type w:val="oddPage"/>
      <w:pgSz w:w="11906" w:h="16838" w:code="9"/>
      <w:pgMar w:top="1440" w:right="1588" w:bottom="1440" w:left="1588" w:header="2211" w:footer="567" w:gutter="0"/>
      <w:cols w:space="425"/>
      <w:titlePg/>
      <w:docGrid w:type="linesAndChars" w:linePitch="536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B69D" w14:textId="77777777" w:rsidR="00150C42" w:rsidRDefault="00150C42" w:rsidP="000F0546">
      <w:r>
        <w:separator/>
      </w:r>
    </w:p>
  </w:endnote>
  <w:endnote w:type="continuationSeparator" w:id="0">
    <w:p w14:paraId="402C92E1" w14:textId="77777777" w:rsidR="00150C42" w:rsidRDefault="00150C42" w:rsidP="000F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8690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7DCC05" w14:textId="146D7F64" w:rsidR="002C252C" w:rsidRDefault="002C252C" w:rsidP="008E2E5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A0E4A6" w14:textId="77777777" w:rsidR="002C252C" w:rsidRDefault="002C25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BDE6" w14:textId="77777777" w:rsidR="00150C42" w:rsidRDefault="00150C42" w:rsidP="000F0546">
      <w:r>
        <w:separator/>
      </w:r>
    </w:p>
  </w:footnote>
  <w:footnote w:type="continuationSeparator" w:id="0">
    <w:p w14:paraId="60A1A85C" w14:textId="77777777" w:rsidR="00150C42" w:rsidRDefault="00150C42" w:rsidP="000F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A1C3E"/>
    <w:multiLevelType w:val="hybridMultilevel"/>
    <w:tmpl w:val="F2D0B84C"/>
    <w:lvl w:ilvl="0" w:tplc="7E562B56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9757870"/>
    <w:multiLevelType w:val="hybridMultilevel"/>
    <w:tmpl w:val="F30CA4AC"/>
    <w:lvl w:ilvl="0" w:tplc="1AE2B75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D7129B"/>
    <w:multiLevelType w:val="hybridMultilevel"/>
    <w:tmpl w:val="721C0732"/>
    <w:lvl w:ilvl="0" w:tplc="C9E2884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6822BC"/>
    <w:multiLevelType w:val="multilevel"/>
    <w:tmpl w:val="72C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drawingGridHorizontalSpacing w:val="99"/>
  <w:drawingGridVerticalSpacing w:val="26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65"/>
    <w:rsid w:val="00000B7A"/>
    <w:rsid w:val="000013F1"/>
    <w:rsid w:val="00002372"/>
    <w:rsid w:val="0000488A"/>
    <w:rsid w:val="00012C79"/>
    <w:rsid w:val="00013A3D"/>
    <w:rsid w:val="00015974"/>
    <w:rsid w:val="00020BAE"/>
    <w:rsid w:val="00022E8B"/>
    <w:rsid w:val="00030619"/>
    <w:rsid w:val="00030FFA"/>
    <w:rsid w:val="00034292"/>
    <w:rsid w:val="0003471B"/>
    <w:rsid w:val="000348D0"/>
    <w:rsid w:val="000352EF"/>
    <w:rsid w:val="00037E5D"/>
    <w:rsid w:val="000414B9"/>
    <w:rsid w:val="00043CF3"/>
    <w:rsid w:val="00044399"/>
    <w:rsid w:val="00045482"/>
    <w:rsid w:val="00055E0F"/>
    <w:rsid w:val="00056E52"/>
    <w:rsid w:val="000577F8"/>
    <w:rsid w:val="00057CC3"/>
    <w:rsid w:val="00057E98"/>
    <w:rsid w:val="0006022F"/>
    <w:rsid w:val="00061C3F"/>
    <w:rsid w:val="000645F9"/>
    <w:rsid w:val="00071257"/>
    <w:rsid w:val="0007759A"/>
    <w:rsid w:val="00082518"/>
    <w:rsid w:val="000831A1"/>
    <w:rsid w:val="00090EEE"/>
    <w:rsid w:val="00091505"/>
    <w:rsid w:val="000917BD"/>
    <w:rsid w:val="00092FA4"/>
    <w:rsid w:val="00093163"/>
    <w:rsid w:val="00093718"/>
    <w:rsid w:val="00096D98"/>
    <w:rsid w:val="000A2F7A"/>
    <w:rsid w:val="000A329F"/>
    <w:rsid w:val="000B34B9"/>
    <w:rsid w:val="000B7CA0"/>
    <w:rsid w:val="000C0F1A"/>
    <w:rsid w:val="000C3627"/>
    <w:rsid w:val="000C78AD"/>
    <w:rsid w:val="000D4B11"/>
    <w:rsid w:val="000D50A1"/>
    <w:rsid w:val="000E3022"/>
    <w:rsid w:val="000E356E"/>
    <w:rsid w:val="000E6F3F"/>
    <w:rsid w:val="000F0546"/>
    <w:rsid w:val="000F2AF9"/>
    <w:rsid w:val="000F42E6"/>
    <w:rsid w:val="000F59ED"/>
    <w:rsid w:val="00101D46"/>
    <w:rsid w:val="00102271"/>
    <w:rsid w:val="00107FC7"/>
    <w:rsid w:val="00111465"/>
    <w:rsid w:val="00111C57"/>
    <w:rsid w:val="00111E83"/>
    <w:rsid w:val="00114317"/>
    <w:rsid w:val="001160D3"/>
    <w:rsid w:val="001214F8"/>
    <w:rsid w:val="00123BB4"/>
    <w:rsid w:val="0013222E"/>
    <w:rsid w:val="00135381"/>
    <w:rsid w:val="0014070C"/>
    <w:rsid w:val="00144436"/>
    <w:rsid w:val="00150C42"/>
    <w:rsid w:val="001541D0"/>
    <w:rsid w:val="00155036"/>
    <w:rsid w:val="00161CE8"/>
    <w:rsid w:val="0016310F"/>
    <w:rsid w:val="0016668C"/>
    <w:rsid w:val="00170A67"/>
    <w:rsid w:val="001746BD"/>
    <w:rsid w:val="00181AAF"/>
    <w:rsid w:val="00183B02"/>
    <w:rsid w:val="00185690"/>
    <w:rsid w:val="001857E9"/>
    <w:rsid w:val="00185AA6"/>
    <w:rsid w:val="001865A0"/>
    <w:rsid w:val="00190E7F"/>
    <w:rsid w:val="00196391"/>
    <w:rsid w:val="00196A35"/>
    <w:rsid w:val="00196AFE"/>
    <w:rsid w:val="001A0F17"/>
    <w:rsid w:val="001A2470"/>
    <w:rsid w:val="001A5128"/>
    <w:rsid w:val="001A52A5"/>
    <w:rsid w:val="001B1665"/>
    <w:rsid w:val="001B1688"/>
    <w:rsid w:val="001B2887"/>
    <w:rsid w:val="001B3427"/>
    <w:rsid w:val="001B5F99"/>
    <w:rsid w:val="001C39F9"/>
    <w:rsid w:val="001C56F4"/>
    <w:rsid w:val="001C5F71"/>
    <w:rsid w:val="001C66EC"/>
    <w:rsid w:val="001C6FF4"/>
    <w:rsid w:val="001D25B4"/>
    <w:rsid w:val="001D25E6"/>
    <w:rsid w:val="001E0D76"/>
    <w:rsid w:val="001E26D1"/>
    <w:rsid w:val="001E3FA4"/>
    <w:rsid w:val="001E500B"/>
    <w:rsid w:val="001E5DA4"/>
    <w:rsid w:val="001E6012"/>
    <w:rsid w:val="001F1BAD"/>
    <w:rsid w:val="00202CF5"/>
    <w:rsid w:val="002040CD"/>
    <w:rsid w:val="00205946"/>
    <w:rsid w:val="00206D1A"/>
    <w:rsid w:val="00220C03"/>
    <w:rsid w:val="0022107A"/>
    <w:rsid w:val="00222680"/>
    <w:rsid w:val="00233F36"/>
    <w:rsid w:val="0023447F"/>
    <w:rsid w:val="002363A5"/>
    <w:rsid w:val="0023646F"/>
    <w:rsid w:val="0024152D"/>
    <w:rsid w:val="002417D2"/>
    <w:rsid w:val="00245C71"/>
    <w:rsid w:val="00246E66"/>
    <w:rsid w:val="00247652"/>
    <w:rsid w:val="00251E43"/>
    <w:rsid w:val="00251F8C"/>
    <w:rsid w:val="0025202C"/>
    <w:rsid w:val="00253397"/>
    <w:rsid w:val="00254E80"/>
    <w:rsid w:val="002571CE"/>
    <w:rsid w:val="002608ED"/>
    <w:rsid w:val="00271DA8"/>
    <w:rsid w:val="00272192"/>
    <w:rsid w:val="00274A57"/>
    <w:rsid w:val="00275584"/>
    <w:rsid w:val="0028518D"/>
    <w:rsid w:val="002A0A37"/>
    <w:rsid w:val="002A1F98"/>
    <w:rsid w:val="002A4021"/>
    <w:rsid w:val="002A478F"/>
    <w:rsid w:val="002B0265"/>
    <w:rsid w:val="002B2B68"/>
    <w:rsid w:val="002B2CE5"/>
    <w:rsid w:val="002C252C"/>
    <w:rsid w:val="002C32A5"/>
    <w:rsid w:val="002C4BD3"/>
    <w:rsid w:val="002D7E25"/>
    <w:rsid w:val="002E031B"/>
    <w:rsid w:val="002E1643"/>
    <w:rsid w:val="002E26A4"/>
    <w:rsid w:val="002F2046"/>
    <w:rsid w:val="002F4696"/>
    <w:rsid w:val="002F6472"/>
    <w:rsid w:val="00300D6E"/>
    <w:rsid w:val="00302F9B"/>
    <w:rsid w:val="003039DA"/>
    <w:rsid w:val="0030701C"/>
    <w:rsid w:val="00307937"/>
    <w:rsid w:val="00311907"/>
    <w:rsid w:val="00313300"/>
    <w:rsid w:val="00314A11"/>
    <w:rsid w:val="0031599A"/>
    <w:rsid w:val="00321005"/>
    <w:rsid w:val="00324B2F"/>
    <w:rsid w:val="00326AFB"/>
    <w:rsid w:val="003279DD"/>
    <w:rsid w:val="00333572"/>
    <w:rsid w:val="00336022"/>
    <w:rsid w:val="00342672"/>
    <w:rsid w:val="003444E6"/>
    <w:rsid w:val="003447AA"/>
    <w:rsid w:val="00360845"/>
    <w:rsid w:val="0036106B"/>
    <w:rsid w:val="00361387"/>
    <w:rsid w:val="0036284C"/>
    <w:rsid w:val="00364292"/>
    <w:rsid w:val="0036439D"/>
    <w:rsid w:val="0036447B"/>
    <w:rsid w:val="00366312"/>
    <w:rsid w:val="003701CD"/>
    <w:rsid w:val="003731B7"/>
    <w:rsid w:val="00374E27"/>
    <w:rsid w:val="00376D57"/>
    <w:rsid w:val="0038002F"/>
    <w:rsid w:val="00382241"/>
    <w:rsid w:val="00383423"/>
    <w:rsid w:val="00385F85"/>
    <w:rsid w:val="00387034"/>
    <w:rsid w:val="003877D8"/>
    <w:rsid w:val="0038798D"/>
    <w:rsid w:val="003931B7"/>
    <w:rsid w:val="00395616"/>
    <w:rsid w:val="003A2191"/>
    <w:rsid w:val="003A3F44"/>
    <w:rsid w:val="003A5C99"/>
    <w:rsid w:val="003B0E9F"/>
    <w:rsid w:val="003B2B59"/>
    <w:rsid w:val="003B4865"/>
    <w:rsid w:val="003B7912"/>
    <w:rsid w:val="003C36FA"/>
    <w:rsid w:val="003D5843"/>
    <w:rsid w:val="003D59B4"/>
    <w:rsid w:val="003D7BEA"/>
    <w:rsid w:val="003D7C1F"/>
    <w:rsid w:val="003F5109"/>
    <w:rsid w:val="003F671E"/>
    <w:rsid w:val="003F7C6F"/>
    <w:rsid w:val="0040121C"/>
    <w:rsid w:val="004015E8"/>
    <w:rsid w:val="00404010"/>
    <w:rsid w:val="00405888"/>
    <w:rsid w:val="00406089"/>
    <w:rsid w:val="00407477"/>
    <w:rsid w:val="00411DE7"/>
    <w:rsid w:val="004179F1"/>
    <w:rsid w:val="00420C4A"/>
    <w:rsid w:val="004219BC"/>
    <w:rsid w:val="0042314C"/>
    <w:rsid w:val="00424D85"/>
    <w:rsid w:val="0042586C"/>
    <w:rsid w:val="00425F21"/>
    <w:rsid w:val="00430705"/>
    <w:rsid w:val="00442C1D"/>
    <w:rsid w:val="00442D01"/>
    <w:rsid w:val="00444A77"/>
    <w:rsid w:val="00451FBF"/>
    <w:rsid w:val="004547FB"/>
    <w:rsid w:val="004548F0"/>
    <w:rsid w:val="004553A3"/>
    <w:rsid w:val="00456085"/>
    <w:rsid w:val="0047747A"/>
    <w:rsid w:val="004804B9"/>
    <w:rsid w:val="0048064A"/>
    <w:rsid w:val="00484548"/>
    <w:rsid w:val="00485604"/>
    <w:rsid w:val="00490E9C"/>
    <w:rsid w:val="00490FE6"/>
    <w:rsid w:val="004923C5"/>
    <w:rsid w:val="00495593"/>
    <w:rsid w:val="00497FDC"/>
    <w:rsid w:val="004A1D8A"/>
    <w:rsid w:val="004A2961"/>
    <w:rsid w:val="004A53B7"/>
    <w:rsid w:val="004A6DE5"/>
    <w:rsid w:val="004B1505"/>
    <w:rsid w:val="004B7B58"/>
    <w:rsid w:val="004C170A"/>
    <w:rsid w:val="004C1C4F"/>
    <w:rsid w:val="004C7A5E"/>
    <w:rsid w:val="004D014E"/>
    <w:rsid w:val="004D0D63"/>
    <w:rsid w:val="004D4431"/>
    <w:rsid w:val="004D453E"/>
    <w:rsid w:val="004D65FB"/>
    <w:rsid w:val="004D6EFF"/>
    <w:rsid w:val="004E30C0"/>
    <w:rsid w:val="004E3E6D"/>
    <w:rsid w:val="004E7D84"/>
    <w:rsid w:val="004F01B4"/>
    <w:rsid w:val="004F06B2"/>
    <w:rsid w:val="004F490C"/>
    <w:rsid w:val="004F7515"/>
    <w:rsid w:val="005039DE"/>
    <w:rsid w:val="00504538"/>
    <w:rsid w:val="0050708F"/>
    <w:rsid w:val="005104BF"/>
    <w:rsid w:val="00510D3F"/>
    <w:rsid w:val="00512357"/>
    <w:rsid w:val="00530AFD"/>
    <w:rsid w:val="00542280"/>
    <w:rsid w:val="005470CA"/>
    <w:rsid w:val="005507D9"/>
    <w:rsid w:val="005536DF"/>
    <w:rsid w:val="0055729F"/>
    <w:rsid w:val="0055789E"/>
    <w:rsid w:val="00563E58"/>
    <w:rsid w:val="00574EBE"/>
    <w:rsid w:val="0058079F"/>
    <w:rsid w:val="00582053"/>
    <w:rsid w:val="00582C5E"/>
    <w:rsid w:val="00590839"/>
    <w:rsid w:val="00595975"/>
    <w:rsid w:val="00597D9D"/>
    <w:rsid w:val="005A2B14"/>
    <w:rsid w:val="005A3DA4"/>
    <w:rsid w:val="005A55C9"/>
    <w:rsid w:val="005A5FF1"/>
    <w:rsid w:val="005A7EF1"/>
    <w:rsid w:val="005B0971"/>
    <w:rsid w:val="005B0DB6"/>
    <w:rsid w:val="005B4337"/>
    <w:rsid w:val="005C3865"/>
    <w:rsid w:val="005C511D"/>
    <w:rsid w:val="005D06E7"/>
    <w:rsid w:val="005D27AF"/>
    <w:rsid w:val="005D3810"/>
    <w:rsid w:val="005D58A8"/>
    <w:rsid w:val="005D6522"/>
    <w:rsid w:val="005E041A"/>
    <w:rsid w:val="005E109A"/>
    <w:rsid w:val="005E5B3A"/>
    <w:rsid w:val="005F00F8"/>
    <w:rsid w:val="005F0711"/>
    <w:rsid w:val="005F314E"/>
    <w:rsid w:val="005F7F3E"/>
    <w:rsid w:val="006028AB"/>
    <w:rsid w:val="00610ED6"/>
    <w:rsid w:val="0061118A"/>
    <w:rsid w:val="00612BDD"/>
    <w:rsid w:val="00617B6C"/>
    <w:rsid w:val="00620838"/>
    <w:rsid w:val="00620B8E"/>
    <w:rsid w:val="00622270"/>
    <w:rsid w:val="00624D2A"/>
    <w:rsid w:val="00626912"/>
    <w:rsid w:val="0062703E"/>
    <w:rsid w:val="00630380"/>
    <w:rsid w:val="00634645"/>
    <w:rsid w:val="00644272"/>
    <w:rsid w:val="00647028"/>
    <w:rsid w:val="00652EB6"/>
    <w:rsid w:val="00654CCE"/>
    <w:rsid w:val="0066738B"/>
    <w:rsid w:val="00667BC4"/>
    <w:rsid w:val="0067385B"/>
    <w:rsid w:val="00673989"/>
    <w:rsid w:val="00676B02"/>
    <w:rsid w:val="00677EAB"/>
    <w:rsid w:val="00680B36"/>
    <w:rsid w:val="006835D8"/>
    <w:rsid w:val="00692210"/>
    <w:rsid w:val="006972DB"/>
    <w:rsid w:val="006A01CC"/>
    <w:rsid w:val="006A51AF"/>
    <w:rsid w:val="006B08BA"/>
    <w:rsid w:val="006B2579"/>
    <w:rsid w:val="006B285B"/>
    <w:rsid w:val="006B2BCF"/>
    <w:rsid w:val="006B6582"/>
    <w:rsid w:val="006B7513"/>
    <w:rsid w:val="006B77AD"/>
    <w:rsid w:val="006C2123"/>
    <w:rsid w:val="006C302D"/>
    <w:rsid w:val="006C6618"/>
    <w:rsid w:val="006D136F"/>
    <w:rsid w:val="006D5A47"/>
    <w:rsid w:val="006D7395"/>
    <w:rsid w:val="006D7F04"/>
    <w:rsid w:val="006E1A89"/>
    <w:rsid w:val="006E4FDE"/>
    <w:rsid w:val="006E6BF3"/>
    <w:rsid w:val="006E6C7D"/>
    <w:rsid w:val="006F5593"/>
    <w:rsid w:val="006F795D"/>
    <w:rsid w:val="00702139"/>
    <w:rsid w:val="00702188"/>
    <w:rsid w:val="00702B32"/>
    <w:rsid w:val="0070732E"/>
    <w:rsid w:val="0071105C"/>
    <w:rsid w:val="00716A99"/>
    <w:rsid w:val="00722607"/>
    <w:rsid w:val="00727311"/>
    <w:rsid w:val="007318A5"/>
    <w:rsid w:val="00736BC3"/>
    <w:rsid w:val="00740FB9"/>
    <w:rsid w:val="00741E1A"/>
    <w:rsid w:val="00743531"/>
    <w:rsid w:val="00750101"/>
    <w:rsid w:val="007510D5"/>
    <w:rsid w:val="00751244"/>
    <w:rsid w:val="00751B48"/>
    <w:rsid w:val="00752BAB"/>
    <w:rsid w:val="00755965"/>
    <w:rsid w:val="00757308"/>
    <w:rsid w:val="00765BFA"/>
    <w:rsid w:val="00770972"/>
    <w:rsid w:val="007718DB"/>
    <w:rsid w:val="0077538F"/>
    <w:rsid w:val="00775E0D"/>
    <w:rsid w:val="007814B4"/>
    <w:rsid w:val="00781A9E"/>
    <w:rsid w:val="007846EA"/>
    <w:rsid w:val="00792272"/>
    <w:rsid w:val="0079382C"/>
    <w:rsid w:val="007A102D"/>
    <w:rsid w:val="007B647A"/>
    <w:rsid w:val="007B6D70"/>
    <w:rsid w:val="007C3BF8"/>
    <w:rsid w:val="007C6E46"/>
    <w:rsid w:val="007C7945"/>
    <w:rsid w:val="007D5AB3"/>
    <w:rsid w:val="007E14EA"/>
    <w:rsid w:val="007E54B1"/>
    <w:rsid w:val="007E5D1F"/>
    <w:rsid w:val="007E5D5E"/>
    <w:rsid w:val="007F1105"/>
    <w:rsid w:val="007F45E4"/>
    <w:rsid w:val="007F77EB"/>
    <w:rsid w:val="00811F40"/>
    <w:rsid w:val="008126AD"/>
    <w:rsid w:val="00817C64"/>
    <w:rsid w:val="00822E5E"/>
    <w:rsid w:val="00823974"/>
    <w:rsid w:val="0082589D"/>
    <w:rsid w:val="008274C9"/>
    <w:rsid w:val="00833FE6"/>
    <w:rsid w:val="0083531F"/>
    <w:rsid w:val="008356E9"/>
    <w:rsid w:val="008423DA"/>
    <w:rsid w:val="00843335"/>
    <w:rsid w:val="0085033A"/>
    <w:rsid w:val="008507CD"/>
    <w:rsid w:val="008552CA"/>
    <w:rsid w:val="00855DF0"/>
    <w:rsid w:val="008568BC"/>
    <w:rsid w:val="00856E25"/>
    <w:rsid w:val="0086036F"/>
    <w:rsid w:val="00861D9F"/>
    <w:rsid w:val="00863673"/>
    <w:rsid w:val="008649CD"/>
    <w:rsid w:val="0087016D"/>
    <w:rsid w:val="0087162D"/>
    <w:rsid w:val="00874346"/>
    <w:rsid w:val="00874D58"/>
    <w:rsid w:val="00876209"/>
    <w:rsid w:val="00885CB5"/>
    <w:rsid w:val="00887C81"/>
    <w:rsid w:val="0089165C"/>
    <w:rsid w:val="00892930"/>
    <w:rsid w:val="00892D59"/>
    <w:rsid w:val="008952CF"/>
    <w:rsid w:val="008A192D"/>
    <w:rsid w:val="008A63B8"/>
    <w:rsid w:val="008A7340"/>
    <w:rsid w:val="008A75EE"/>
    <w:rsid w:val="008B1DF6"/>
    <w:rsid w:val="008B267B"/>
    <w:rsid w:val="008B2E9B"/>
    <w:rsid w:val="008C0839"/>
    <w:rsid w:val="008C729A"/>
    <w:rsid w:val="008C7F45"/>
    <w:rsid w:val="008D313B"/>
    <w:rsid w:val="008E1F1A"/>
    <w:rsid w:val="008E2E5C"/>
    <w:rsid w:val="008F10E5"/>
    <w:rsid w:val="008F282C"/>
    <w:rsid w:val="008F42C9"/>
    <w:rsid w:val="0090175F"/>
    <w:rsid w:val="009064B2"/>
    <w:rsid w:val="009068E8"/>
    <w:rsid w:val="00907263"/>
    <w:rsid w:val="0091072D"/>
    <w:rsid w:val="0091211E"/>
    <w:rsid w:val="009173F7"/>
    <w:rsid w:val="00923B15"/>
    <w:rsid w:val="00924DA8"/>
    <w:rsid w:val="009279A2"/>
    <w:rsid w:val="00931703"/>
    <w:rsid w:val="00933444"/>
    <w:rsid w:val="0094097E"/>
    <w:rsid w:val="0094120B"/>
    <w:rsid w:val="0094501E"/>
    <w:rsid w:val="00951D6C"/>
    <w:rsid w:val="00955C52"/>
    <w:rsid w:val="00957F4A"/>
    <w:rsid w:val="00964E5A"/>
    <w:rsid w:val="00965CCE"/>
    <w:rsid w:val="00965FB6"/>
    <w:rsid w:val="0097246D"/>
    <w:rsid w:val="00976859"/>
    <w:rsid w:val="009833D5"/>
    <w:rsid w:val="00985B67"/>
    <w:rsid w:val="00990ED4"/>
    <w:rsid w:val="009927EB"/>
    <w:rsid w:val="0099473C"/>
    <w:rsid w:val="0099539A"/>
    <w:rsid w:val="009953ED"/>
    <w:rsid w:val="009A3458"/>
    <w:rsid w:val="009A4393"/>
    <w:rsid w:val="009A5CE0"/>
    <w:rsid w:val="009A75DE"/>
    <w:rsid w:val="009A7612"/>
    <w:rsid w:val="009B07A5"/>
    <w:rsid w:val="009B1AE2"/>
    <w:rsid w:val="009B334E"/>
    <w:rsid w:val="009B4505"/>
    <w:rsid w:val="009C181E"/>
    <w:rsid w:val="009C621D"/>
    <w:rsid w:val="009D1201"/>
    <w:rsid w:val="009D3BCB"/>
    <w:rsid w:val="009E0434"/>
    <w:rsid w:val="009E7A9F"/>
    <w:rsid w:val="009F13E0"/>
    <w:rsid w:val="009F2E17"/>
    <w:rsid w:val="009F3679"/>
    <w:rsid w:val="009F4BA4"/>
    <w:rsid w:val="00A028DA"/>
    <w:rsid w:val="00A02E65"/>
    <w:rsid w:val="00A03A1E"/>
    <w:rsid w:val="00A0687E"/>
    <w:rsid w:val="00A12822"/>
    <w:rsid w:val="00A13B05"/>
    <w:rsid w:val="00A1525C"/>
    <w:rsid w:val="00A15A0C"/>
    <w:rsid w:val="00A20F09"/>
    <w:rsid w:val="00A251AE"/>
    <w:rsid w:val="00A264E1"/>
    <w:rsid w:val="00A33F4C"/>
    <w:rsid w:val="00A36E76"/>
    <w:rsid w:val="00A424EF"/>
    <w:rsid w:val="00A4257F"/>
    <w:rsid w:val="00A5046E"/>
    <w:rsid w:val="00A57299"/>
    <w:rsid w:val="00A619EF"/>
    <w:rsid w:val="00A64BF3"/>
    <w:rsid w:val="00A67A0E"/>
    <w:rsid w:val="00A70A6D"/>
    <w:rsid w:val="00A743FE"/>
    <w:rsid w:val="00A90F2D"/>
    <w:rsid w:val="00A974CE"/>
    <w:rsid w:val="00A97F54"/>
    <w:rsid w:val="00AA2DB2"/>
    <w:rsid w:val="00AA344B"/>
    <w:rsid w:val="00AA3E30"/>
    <w:rsid w:val="00AB3E66"/>
    <w:rsid w:val="00AB5AD0"/>
    <w:rsid w:val="00AC168B"/>
    <w:rsid w:val="00AD323E"/>
    <w:rsid w:val="00AD55BA"/>
    <w:rsid w:val="00AD6A19"/>
    <w:rsid w:val="00AE0346"/>
    <w:rsid w:val="00AE1721"/>
    <w:rsid w:val="00AE41DE"/>
    <w:rsid w:val="00AE6F53"/>
    <w:rsid w:val="00AF225F"/>
    <w:rsid w:val="00AF5CA2"/>
    <w:rsid w:val="00B01127"/>
    <w:rsid w:val="00B033CB"/>
    <w:rsid w:val="00B04DFA"/>
    <w:rsid w:val="00B05134"/>
    <w:rsid w:val="00B103C2"/>
    <w:rsid w:val="00B12C65"/>
    <w:rsid w:val="00B1538C"/>
    <w:rsid w:val="00B246D3"/>
    <w:rsid w:val="00B30C76"/>
    <w:rsid w:val="00B4047C"/>
    <w:rsid w:val="00B41C5B"/>
    <w:rsid w:val="00B4710C"/>
    <w:rsid w:val="00B55AFC"/>
    <w:rsid w:val="00B56543"/>
    <w:rsid w:val="00B62978"/>
    <w:rsid w:val="00B662E8"/>
    <w:rsid w:val="00B66586"/>
    <w:rsid w:val="00B73E3C"/>
    <w:rsid w:val="00B82FD2"/>
    <w:rsid w:val="00B83828"/>
    <w:rsid w:val="00B861E0"/>
    <w:rsid w:val="00B8623A"/>
    <w:rsid w:val="00B866FC"/>
    <w:rsid w:val="00B90414"/>
    <w:rsid w:val="00B90745"/>
    <w:rsid w:val="00B96D7D"/>
    <w:rsid w:val="00BA1299"/>
    <w:rsid w:val="00BA580B"/>
    <w:rsid w:val="00BA60AE"/>
    <w:rsid w:val="00BA69B6"/>
    <w:rsid w:val="00BA7684"/>
    <w:rsid w:val="00BB06EB"/>
    <w:rsid w:val="00BB5901"/>
    <w:rsid w:val="00BB6A72"/>
    <w:rsid w:val="00BB7B56"/>
    <w:rsid w:val="00BC1755"/>
    <w:rsid w:val="00BC4E5A"/>
    <w:rsid w:val="00BD5B29"/>
    <w:rsid w:val="00BD6803"/>
    <w:rsid w:val="00BE1D8A"/>
    <w:rsid w:val="00BE421C"/>
    <w:rsid w:val="00BE5C2A"/>
    <w:rsid w:val="00BE5CB0"/>
    <w:rsid w:val="00BE6E56"/>
    <w:rsid w:val="00BF5984"/>
    <w:rsid w:val="00C015EA"/>
    <w:rsid w:val="00C03133"/>
    <w:rsid w:val="00C04008"/>
    <w:rsid w:val="00C06B87"/>
    <w:rsid w:val="00C108DA"/>
    <w:rsid w:val="00C12E55"/>
    <w:rsid w:val="00C227AD"/>
    <w:rsid w:val="00C273EC"/>
    <w:rsid w:val="00C32B87"/>
    <w:rsid w:val="00C403E3"/>
    <w:rsid w:val="00C43FDA"/>
    <w:rsid w:val="00C4516A"/>
    <w:rsid w:val="00C4640E"/>
    <w:rsid w:val="00C46D41"/>
    <w:rsid w:val="00C537BA"/>
    <w:rsid w:val="00C56311"/>
    <w:rsid w:val="00C56339"/>
    <w:rsid w:val="00C56B1C"/>
    <w:rsid w:val="00C60CE3"/>
    <w:rsid w:val="00C64E3B"/>
    <w:rsid w:val="00C757BC"/>
    <w:rsid w:val="00C822C3"/>
    <w:rsid w:val="00C825CF"/>
    <w:rsid w:val="00C82C9D"/>
    <w:rsid w:val="00C85E03"/>
    <w:rsid w:val="00C86FF5"/>
    <w:rsid w:val="00C9269A"/>
    <w:rsid w:val="00CA1A72"/>
    <w:rsid w:val="00CA1E57"/>
    <w:rsid w:val="00CA524C"/>
    <w:rsid w:val="00CA682B"/>
    <w:rsid w:val="00CA6CDE"/>
    <w:rsid w:val="00CB134B"/>
    <w:rsid w:val="00CB1EEE"/>
    <w:rsid w:val="00CB2102"/>
    <w:rsid w:val="00CB7754"/>
    <w:rsid w:val="00CC532B"/>
    <w:rsid w:val="00CC56A2"/>
    <w:rsid w:val="00CC64C6"/>
    <w:rsid w:val="00CC6944"/>
    <w:rsid w:val="00CC6E27"/>
    <w:rsid w:val="00CC6ECE"/>
    <w:rsid w:val="00CC72E4"/>
    <w:rsid w:val="00CD4ADF"/>
    <w:rsid w:val="00CD791B"/>
    <w:rsid w:val="00CE3DA7"/>
    <w:rsid w:val="00CE6638"/>
    <w:rsid w:val="00CE73D8"/>
    <w:rsid w:val="00CF147E"/>
    <w:rsid w:val="00CF35C0"/>
    <w:rsid w:val="00D06EBF"/>
    <w:rsid w:val="00D11BD9"/>
    <w:rsid w:val="00D14EDD"/>
    <w:rsid w:val="00D17E4F"/>
    <w:rsid w:val="00D17EB7"/>
    <w:rsid w:val="00D32B52"/>
    <w:rsid w:val="00D32DF4"/>
    <w:rsid w:val="00D343AC"/>
    <w:rsid w:val="00D3497C"/>
    <w:rsid w:val="00D40F49"/>
    <w:rsid w:val="00D43E0C"/>
    <w:rsid w:val="00D47C20"/>
    <w:rsid w:val="00D52D1D"/>
    <w:rsid w:val="00D543CE"/>
    <w:rsid w:val="00D57077"/>
    <w:rsid w:val="00D61D0E"/>
    <w:rsid w:val="00D63F72"/>
    <w:rsid w:val="00D6461A"/>
    <w:rsid w:val="00D70183"/>
    <w:rsid w:val="00D71081"/>
    <w:rsid w:val="00D75A99"/>
    <w:rsid w:val="00D762B5"/>
    <w:rsid w:val="00D76E13"/>
    <w:rsid w:val="00D80AEC"/>
    <w:rsid w:val="00D8306F"/>
    <w:rsid w:val="00D8353F"/>
    <w:rsid w:val="00D84009"/>
    <w:rsid w:val="00D9723E"/>
    <w:rsid w:val="00DA286C"/>
    <w:rsid w:val="00DB278B"/>
    <w:rsid w:val="00DB35E3"/>
    <w:rsid w:val="00DB37D4"/>
    <w:rsid w:val="00DB6C9A"/>
    <w:rsid w:val="00DB72C2"/>
    <w:rsid w:val="00DC4F09"/>
    <w:rsid w:val="00DC5976"/>
    <w:rsid w:val="00DD2BFE"/>
    <w:rsid w:val="00DD3E83"/>
    <w:rsid w:val="00DD51A2"/>
    <w:rsid w:val="00DE1382"/>
    <w:rsid w:val="00DE1424"/>
    <w:rsid w:val="00DE1B18"/>
    <w:rsid w:val="00DE281E"/>
    <w:rsid w:val="00DE5F16"/>
    <w:rsid w:val="00DE6D5D"/>
    <w:rsid w:val="00DF2F9B"/>
    <w:rsid w:val="00DF5A81"/>
    <w:rsid w:val="00DF6349"/>
    <w:rsid w:val="00E05798"/>
    <w:rsid w:val="00E05DA6"/>
    <w:rsid w:val="00E066D4"/>
    <w:rsid w:val="00E067E5"/>
    <w:rsid w:val="00E06ECB"/>
    <w:rsid w:val="00E06FA0"/>
    <w:rsid w:val="00E123B2"/>
    <w:rsid w:val="00E16EA8"/>
    <w:rsid w:val="00E2252E"/>
    <w:rsid w:val="00E23104"/>
    <w:rsid w:val="00E23BA8"/>
    <w:rsid w:val="00E31C88"/>
    <w:rsid w:val="00E32123"/>
    <w:rsid w:val="00E429AB"/>
    <w:rsid w:val="00E42D06"/>
    <w:rsid w:val="00E44CFC"/>
    <w:rsid w:val="00E453E2"/>
    <w:rsid w:val="00E565E5"/>
    <w:rsid w:val="00E57A06"/>
    <w:rsid w:val="00E6407C"/>
    <w:rsid w:val="00E65458"/>
    <w:rsid w:val="00E66B0F"/>
    <w:rsid w:val="00E71705"/>
    <w:rsid w:val="00E77242"/>
    <w:rsid w:val="00E80F9D"/>
    <w:rsid w:val="00E820BF"/>
    <w:rsid w:val="00E84EE7"/>
    <w:rsid w:val="00E963C9"/>
    <w:rsid w:val="00EA183D"/>
    <w:rsid w:val="00EA33CD"/>
    <w:rsid w:val="00EA38D8"/>
    <w:rsid w:val="00EA3DA6"/>
    <w:rsid w:val="00EA600A"/>
    <w:rsid w:val="00EA627F"/>
    <w:rsid w:val="00EB0A5D"/>
    <w:rsid w:val="00EB4CFC"/>
    <w:rsid w:val="00EB7309"/>
    <w:rsid w:val="00EB7453"/>
    <w:rsid w:val="00EC0D6F"/>
    <w:rsid w:val="00EC27C6"/>
    <w:rsid w:val="00ED57D1"/>
    <w:rsid w:val="00ED7C98"/>
    <w:rsid w:val="00EE357D"/>
    <w:rsid w:val="00EE3C63"/>
    <w:rsid w:val="00EE4115"/>
    <w:rsid w:val="00EE5F40"/>
    <w:rsid w:val="00EE6238"/>
    <w:rsid w:val="00EE675B"/>
    <w:rsid w:val="00EF1A6C"/>
    <w:rsid w:val="00EF1E2A"/>
    <w:rsid w:val="00EF2D72"/>
    <w:rsid w:val="00EF5194"/>
    <w:rsid w:val="00EF5550"/>
    <w:rsid w:val="00EF68B3"/>
    <w:rsid w:val="00F00F6D"/>
    <w:rsid w:val="00F01E54"/>
    <w:rsid w:val="00F1262C"/>
    <w:rsid w:val="00F14754"/>
    <w:rsid w:val="00F151C1"/>
    <w:rsid w:val="00F1703B"/>
    <w:rsid w:val="00F21194"/>
    <w:rsid w:val="00F213B9"/>
    <w:rsid w:val="00F222D4"/>
    <w:rsid w:val="00F2351F"/>
    <w:rsid w:val="00F2353C"/>
    <w:rsid w:val="00F313CD"/>
    <w:rsid w:val="00F374C9"/>
    <w:rsid w:val="00F409AC"/>
    <w:rsid w:val="00F41963"/>
    <w:rsid w:val="00F47329"/>
    <w:rsid w:val="00F507A2"/>
    <w:rsid w:val="00F510A1"/>
    <w:rsid w:val="00F515C7"/>
    <w:rsid w:val="00F54482"/>
    <w:rsid w:val="00F5575E"/>
    <w:rsid w:val="00F55DF4"/>
    <w:rsid w:val="00F61087"/>
    <w:rsid w:val="00F6136B"/>
    <w:rsid w:val="00F61C44"/>
    <w:rsid w:val="00F6289D"/>
    <w:rsid w:val="00F628A1"/>
    <w:rsid w:val="00F65E8A"/>
    <w:rsid w:val="00F672C6"/>
    <w:rsid w:val="00F722DA"/>
    <w:rsid w:val="00F743DE"/>
    <w:rsid w:val="00F74C89"/>
    <w:rsid w:val="00F75973"/>
    <w:rsid w:val="00F805EC"/>
    <w:rsid w:val="00F807CB"/>
    <w:rsid w:val="00F82E01"/>
    <w:rsid w:val="00F855E8"/>
    <w:rsid w:val="00F8661C"/>
    <w:rsid w:val="00F906B8"/>
    <w:rsid w:val="00F91768"/>
    <w:rsid w:val="00FA16C1"/>
    <w:rsid w:val="00FA4780"/>
    <w:rsid w:val="00FA57B9"/>
    <w:rsid w:val="00FA7940"/>
    <w:rsid w:val="00FB6FD9"/>
    <w:rsid w:val="00FC28F7"/>
    <w:rsid w:val="00FC6328"/>
    <w:rsid w:val="00FC7F13"/>
    <w:rsid w:val="00FD349C"/>
    <w:rsid w:val="00FD6C05"/>
    <w:rsid w:val="00FE03F4"/>
    <w:rsid w:val="00FE0EB1"/>
    <w:rsid w:val="00FE18D9"/>
    <w:rsid w:val="00FE4DE7"/>
    <w:rsid w:val="00FF09E2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A106"/>
  <w15:chartTrackingRefBased/>
  <w15:docId w15:val="{54DCA6CC-DA8D-4DCE-A147-6A6EBDF9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1A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5A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5E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546"/>
    <w:rPr>
      <w:sz w:val="18"/>
      <w:szCs w:val="18"/>
    </w:rPr>
  </w:style>
  <w:style w:type="paragraph" w:styleId="a7">
    <w:name w:val="List Paragraph"/>
    <w:basedOn w:val="a"/>
    <w:uiPriority w:val="99"/>
    <w:qFormat/>
    <w:rsid w:val="00057CC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82F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ow-img-bd">
    <w:name w:val="show-img-bd"/>
    <w:basedOn w:val="a0"/>
    <w:rsid w:val="00B82FD2"/>
  </w:style>
  <w:style w:type="character" w:styleId="a9">
    <w:name w:val="Hyperlink"/>
    <w:basedOn w:val="a0"/>
    <w:uiPriority w:val="99"/>
    <w:unhideWhenUsed/>
    <w:rsid w:val="00EE6238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qFormat/>
    <w:rsid w:val="004548F0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qFormat/>
    <w:rsid w:val="004548F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4548F0"/>
    <w:rPr>
      <w:vertAlign w:val="superscript"/>
    </w:rPr>
  </w:style>
  <w:style w:type="character" w:customStyle="1" w:styleId="20">
    <w:name w:val="标题 2 字符"/>
    <w:basedOn w:val="a0"/>
    <w:link w:val="2"/>
    <w:uiPriority w:val="9"/>
    <w:rsid w:val="00775E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Unresolved Mention"/>
    <w:basedOn w:val="a0"/>
    <w:uiPriority w:val="99"/>
    <w:semiHidden/>
    <w:unhideWhenUsed/>
    <w:rsid w:val="00A36E7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A344B"/>
    <w:rPr>
      <w:color w:val="954F72" w:themeColor="followedHyperlink"/>
      <w:u w:val="single"/>
    </w:rPr>
  </w:style>
  <w:style w:type="paragraph" w:styleId="af">
    <w:name w:val="Body Text"/>
    <w:basedOn w:val="a"/>
    <w:link w:val="af0"/>
    <w:uiPriority w:val="1"/>
    <w:qFormat/>
    <w:rsid w:val="00FE03F4"/>
    <w:pPr>
      <w:autoSpaceDE w:val="0"/>
      <w:autoSpaceDN w:val="0"/>
      <w:ind w:left="115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f0">
    <w:name w:val="正文文本 字符"/>
    <w:basedOn w:val="a0"/>
    <w:link w:val="af"/>
    <w:uiPriority w:val="1"/>
    <w:rsid w:val="00FE03F4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f1">
    <w:name w:val="Date"/>
    <w:basedOn w:val="a"/>
    <w:next w:val="a"/>
    <w:link w:val="af2"/>
    <w:uiPriority w:val="99"/>
    <w:semiHidden/>
    <w:unhideWhenUsed/>
    <w:rsid w:val="00A64BF3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A64BF3"/>
  </w:style>
  <w:style w:type="table" w:styleId="af3">
    <w:name w:val="Table Grid"/>
    <w:basedOn w:val="a1"/>
    <w:uiPriority w:val="39"/>
    <w:rsid w:val="00BA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F5A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title">
    <w:name w:val="stitle"/>
    <w:basedOn w:val="a0"/>
    <w:rsid w:val="00DF5A81"/>
  </w:style>
  <w:style w:type="character" w:customStyle="1" w:styleId="30">
    <w:name w:val="标题 3 字符"/>
    <w:basedOn w:val="a0"/>
    <w:link w:val="3"/>
    <w:uiPriority w:val="9"/>
    <w:semiHidden/>
    <w:rsid w:val="0006022F"/>
    <w:rPr>
      <w:b/>
      <w:bCs/>
      <w:sz w:val="32"/>
      <w:szCs w:val="32"/>
    </w:rPr>
  </w:style>
  <w:style w:type="character" w:styleId="af4">
    <w:name w:val="Strong"/>
    <w:basedOn w:val="a0"/>
    <w:uiPriority w:val="22"/>
    <w:qFormat/>
    <w:rsid w:val="006C2123"/>
    <w:rPr>
      <w:b/>
      <w:bCs/>
    </w:rPr>
  </w:style>
  <w:style w:type="character" w:styleId="af5">
    <w:name w:val="line number"/>
    <w:basedOn w:val="a0"/>
    <w:uiPriority w:val="99"/>
    <w:semiHidden/>
    <w:unhideWhenUsed/>
    <w:rsid w:val="00E2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6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6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69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286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80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74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906">
          <w:marLeft w:val="15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688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1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90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4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0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6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1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98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9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67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5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10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2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0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48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4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4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1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0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20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71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9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09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2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7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8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4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46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9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077">
          <w:marLeft w:val="0"/>
          <w:marRight w:val="0"/>
          <w:marTop w:val="0"/>
          <w:marBottom w:val="0"/>
          <w:divBdr>
            <w:top w:val="threeDEmboss" w:sz="6" w:space="8" w:color="DFDFFF"/>
            <w:left w:val="threeDEmboss" w:sz="6" w:space="8" w:color="DFDFFF"/>
            <w:bottom w:val="threeDEmboss" w:sz="6" w:space="8" w:color="DFDFFF"/>
            <w:right w:val="threeDEmboss" w:sz="6" w:space="8" w:color="DFDFFF"/>
          </w:divBdr>
        </w:div>
        <w:div w:id="602346108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44816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52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124322416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  <w:div w:id="1419329441">
          <w:marLeft w:val="0"/>
          <w:marRight w:val="0"/>
          <w:marTop w:val="120"/>
          <w:marBottom w:val="120"/>
          <w:divBdr>
            <w:top w:val="none" w:sz="0" w:space="0" w:color="auto"/>
            <w:left w:val="single" w:sz="48" w:space="6" w:color="333333"/>
            <w:bottom w:val="none" w:sz="0" w:space="0" w:color="auto"/>
            <w:right w:val="none" w:sz="0" w:space="0" w:color="auto"/>
          </w:divBdr>
        </w:div>
      </w:divsChild>
    </w:div>
    <w:div w:id="66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6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8000"/>
            <w:right w:val="none" w:sz="0" w:space="0" w:color="auto"/>
          </w:divBdr>
        </w:div>
        <w:div w:id="1680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65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62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211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6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60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9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6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2DAEE"/>
                <w:bottom w:val="single" w:sz="6" w:space="0" w:color="C2DAEE"/>
                <w:right w:val="single" w:sz="6" w:space="0" w:color="C2DAEE"/>
              </w:divBdr>
              <w:divsChild>
                <w:div w:id="1022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</w:div>
                    <w:div w:id="718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9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5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0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4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0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7F25-C2ED-44AC-A0CB-3D3D7173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cnjpetr2009@126.com</dc:creator>
  <cp:keywords/>
  <dc:description/>
  <cp:lastModifiedBy>cnjpetr2009@126.com</cp:lastModifiedBy>
  <cp:revision>7</cp:revision>
  <cp:lastPrinted>2021-10-29T10:25:00Z</cp:lastPrinted>
  <dcterms:created xsi:type="dcterms:W3CDTF">2021-10-29T10:04:00Z</dcterms:created>
  <dcterms:modified xsi:type="dcterms:W3CDTF">2021-10-29T10:31:00Z</dcterms:modified>
</cp:coreProperties>
</file>